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AFF1" w14:textId="77777777" w:rsidR="00DD4052" w:rsidRPr="008C3EEE" w:rsidRDefault="0041134E">
      <w:pPr>
        <w:suppressAutoHyphens/>
        <w:spacing w:line="276" w:lineRule="auto"/>
        <w:jc w:val="center"/>
        <w:rPr>
          <w:bCs/>
          <w:iCs/>
          <w:szCs w:val="24"/>
        </w:rPr>
      </w:pPr>
      <w:r w:rsidRPr="008C3EEE">
        <w:rPr>
          <w:bCs/>
          <w:iCs/>
          <w:szCs w:val="24"/>
        </w:rPr>
        <w:t>АНО «Научно-исследовательский институт Трезвости имени Г.А. Шичко»</w:t>
      </w:r>
    </w:p>
    <w:p w14:paraId="370F69F2" w14:textId="74FA5B0F" w:rsidR="00DD4052" w:rsidRDefault="0041134E">
      <w:pPr>
        <w:suppressAutoHyphens/>
        <w:spacing w:line="276" w:lineRule="auto"/>
        <w:jc w:val="center"/>
        <w:rPr>
          <w:bCs/>
          <w:iCs/>
          <w:szCs w:val="24"/>
        </w:rPr>
      </w:pPr>
      <w:r w:rsidRPr="008C3EEE">
        <w:rPr>
          <w:bCs/>
          <w:iCs/>
          <w:szCs w:val="24"/>
        </w:rPr>
        <w:t>Общественное движение «Союз утверждения и сохранения Трезвости «Трезвый Урал»</w:t>
      </w:r>
    </w:p>
    <w:p w14:paraId="438449C8" w14:textId="4BCA3C1D" w:rsidR="007C270A" w:rsidRPr="008C3EEE" w:rsidRDefault="007C270A">
      <w:pPr>
        <w:suppressAutoHyphens/>
        <w:spacing w:line="276" w:lineRule="auto"/>
        <w:jc w:val="center"/>
        <w:rPr>
          <w:bCs/>
          <w:iCs/>
          <w:szCs w:val="24"/>
        </w:rPr>
      </w:pPr>
      <w:r w:rsidRPr="007C270A">
        <w:rPr>
          <w:bCs/>
          <w:iCs/>
          <w:szCs w:val="24"/>
        </w:rPr>
        <w:t xml:space="preserve">Нижнетагильский филиал ГБПОУ </w:t>
      </w:r>
      <w:r>
        <w:rPr>
          <w:bCs/>
          <w:iCs/>
          <w:szCs w:val="24"/>
        </w:rPr>
        <w:t>«</w:t>
      </w:r>
      <w:r w:rsidRPr="007C270A">
        <w:rPr>
          <w:bCs/>
          <w:iCs/>
          <w:szCs w:val="24"/>
        </w:rPr>
        <w:t>Свердловский областной медицинский колледж</w:t>
      </w:r>
      <w:r>
        <w:rPr>
          <w:bCs/>
          <w:iCs/>
          <w:szCs w:val="24"/>
        </w:rPr>
        <w:t>»</w:t>
      </w:r>
    </w:p>
    <w:p w14:paraId="656047FF" w14:textId="77777777" w:rsidR="00DD4052" w:rsidRPr="008C3EEE" w:rsidRDefault="00DD4052">
      <w:pPr>
        <w:suppressAutoHyphens/>
        <w:spacing w:before="120" w:line="276" w:lineRule="auto"/>
        <w:jc w:val="center"/>
        <w:rPr>
          <w:sz w:val="28"/>
          <w:szCs w:val="28"/>
        </w:rPr>
      </w:pPr>
    </w:p>
    <w:p w14:paraId="39B6EEBC" w14:textId="44D750C0" w:rsidR="00DD4052" w:rsidRPr="008C3EEE" w:rsidRDefault="0041134E">
      <w:pPr>
        <w:suppressAutoHyphens/>
        <w:spacing w:before="120" w:line="276" w:lineRule="auto"/>
        <w:jc w:val="center"/>
        <w:rPr>
          <w:b/>
          <w:sz w:val="28"/>
          <w:szCs w:val="28"/>
        </w:rPr>
      </w:pPr>
      <w:r w:rsidRPr="008C3EEE">
        <w:rPr>
          <w:b/>
          <w:sz w:val="28"/>
          <w:szCs w:val="28"/>
        </w:rPr>
        <w:t>Уважаемые коллеги!</w:t>
      </w:r>
      <w:r w:rsidRPr="008C3EEE">
        <w:rPr>
          <w:b/>
          <w:sz w:val="28"/>
          <w:szCs w:val="28"/>
        </w:rPr>
        <w:br/>
        <w:t xml:space="preserve">Приглашаем Вас принять участие </w:t>
      </w:r>
      <w:r w:rsidR="00270F8B" w:rsidRPr="008C3EEE">
        <w:rPr>
          <w:b/>
          <w:sz w:val="28"/>
          <w:szCs w:val="28"/>
        </w:rPr>
        <w:t>17</w:t>
      </w:r>
      <w:r w:rsidRPr="008C3EEE">
        <w:rPr>
          <w:b/>
          <w:sz w:val="28"/>
          <w:szCs w:val="28"/>
        </w:rPr>
        <w:t>-</w:t>
      </w:r>
      <w:r w:rsidR="00270F8B" w:rsidRPr="008C3EEE">
        <w:rPr>
          <w:b/>
          <w:sz w:val="28"/>
          <w:szCs w:val="28"/>
        </w:rPr>
        <w:t>18</w:t>
      </w:r>
      <w:r w:rsidRPr="008C3EEE">
        <w:rPr>
          <w:b/>
          <w:sz w:val="28"/>
          <w:szCs w:val="28"/>
        </w:rPr>
        <w:t xml:space="preserve"> февраля 202</w:t>
      </w:r>
      <w:r w:rsidR="00270F8B" w:rsidRPr="008C3EEE">
        <w:rPr>
          <w:b/>
          <w:sz w:val="28"/>
          <w:szCs w:val="28"/>
        </w:rPr>
        <w:t>4</w:t>
      </w:r>
      <w:r w:rsidRPr="008C3EEE">
        <w:rPr>
          <w:b/>
          <w:sz w:val="28"/>
          <w:szCs w:val="28"/>
        </w:rPr>
        <w:t xml:space="preserve"> года</w:t>
      </w:r>
    </w:p>
    <w:p w14:paraId="0F817F58" w14:textId="7EF38EFF" w:rsidR="00CD380F" w:rsidRPr="008C3EEE" w:rsidRDefault="0041134E" w:rsidP="00270F8B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8C3EEE">
        <w:rPr>
          <w:b/>
          <w:sz w:val="28"/>
          <w:szCs w:val="28"/>
        </w:rPr>
        <w:t>в 2</w:t>
      </w:r>
      <w:r w:rsidR="00270F8B" w:rsidRPr="008C3EEE">
        <w:rPr>
          <w:b/>
          <w:sz w:val="28"/>
          <w:szCs w:val="28"/>
        </w:rPr>
        <w:t>2</w:t>
      </w:r>
      <w:r w:rsidRPr="008C3EEE">
        <w:rPr>
          <w:b/>
          <w:sz w:val="28"/>
          <w:szCs w:val="28"/>
        </w:rPr>
        <w:t>-й Всероссийской научно-практической конференции</w:t>
      </w:r>
      <w:r w:rsidRPr="008C3EEE">
        <w:rPr>
          <w:b/>
          <w:sz w:val="28"/>
          <w:szCs w:val="28"/>
        </w:rPr>
        <w:br/>
      </w:r>
      <w:r w:rsidR="00CD380F" w:rsidRPr="008C3EEE">
        <w:rPr>
          <w:b/>
          <w:sz w:val="28"/>
          <w:szCs w:val="28"/>
        </w:rPr>
        <w:t>«Трезвость – в правовое поле: создание</w:t>
      </w:r>
      <w:r w:rsidR="00860CF7" w:rsidRPr="008C3EEE">
        <w:rPr>
          <w:b/>
          <w:sz w:val="28"/>
          <w:szCs w:val="28"/>
        </w:rPr>
        <w:t xml:space="preserve"> </w:t>
      </w:r>
      <w:r w:rsidR="00CD380F" w:rsidRPr="008C3EEE">
        <w:rPr>
          <w:b/>
          <w:sz w:val="28"/>
          <w:szCs w:val="28"/>
        </w:rPr>
        <w:t>новой области права»</w:t>
      </w:r>
    </w:p>
    <w:p w14:paraId="08B1865F" w14:textId="3D290A53" w:rsidR="00F11730" w:rsidRPr="008E61C8" w:rsidRDefault="00F11730" w:rsidP="00F11730">
      <w:pPr>
        <w:suppressAutoHyphens/>
        <w:spacing w:after="240" w:line="276" w:lineRule="auto"/>
        <w:jc w:val="center"/>
        <w:rPr>
          <w:sz w:val="28"/>
          <w:szCs w:val="28"/>
          <w:lang w:val="en-US"/>
        </w:rPr>
      </w:pPr>
      <w:r w:rsidRPr="008C3EEE">
        <w:rPr>
          <w:sz w:val="28"/>
          <w:szCs w:val="28"/>
        </w:rPr>
        <w:t xml:space="preserve">(Россия, </w:t>
      </w:r>
      <w:r w:rsidR="00270F8B" w:rsidRPr="008C3EEE">
        <w:rPr>
          <w:sz w:val="28"/>
          <w:szCs w:val="28"/>
        </w:rPr>
        <w:t>Свердловская обл., г. Нижний Тагил</w:t>
      </w:r>
      <w:r w:rsidR="003D68C2">
        <w:rPr>
          <w:sz w:val="28"/>
          <w:szCs w:val="28"/>
        </w:rPr>
        <w:t xml:space="preserve">, </w:t>
      </w:r>
      <w:r w:rsidR="003D68C2" w:rsidRPr="003D68C2">
        <w:rPr>
          <w:sz w:val="28"/>
          <w:szCs w:val="28"/>
        </w:rPr>
        <w:t>Проспект Ленина, 27</w:t>
      </w:r>
      <w:r w:rsidRPr="008C3EEE">
        <w:rPr>
          <w:sz w:val="28"/>
          <w:szCs w:val="28"/>
        </w:rPr>
        <w:t>)</w:t>
      </w:r>
    </w:p>
    <w:p w14:paraId="24E4852B" w14:textId="349F5F8E" w:rsidR="00860CF7" w:rsidRPr="00860CF7" w:rsidRDefault="00860CF7" w:rsidP="00860CF7">
      <w:pPr>
        <w:suppressAutoHyphens/>
        <w:spacing w:line="276" w:lineRule="auto"/>
        <w:ind w:firstLine="709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Проблема отнимания Трезвости в обществе достигла такого масштаба, когда по причинам, так или иначе связанным с </w:t>
      </w:r>
      <w:r w:rsidRPr="00860CF7">
        <w:rPr>
          <w:bCs/>
          <w:spacing w:val="-2"/>
          <w:sz w:val="28"/>
          <w:szCs w:val="28"/>
        </w:rPr>
        <w:t xml:space="preserve">табачно-алкогольными и </w:t>
      </w:r>
      <w:r>
        <w:rPr>
          <w:bCs/>
          <w:spacing w:val="-2"/>
          <w:sz w:val="28"/>
          <w:szCs w:val="28"/>
        </w:rPr>
        <w:t xml:space="preserve">другими </w:t>
      </w:r>
      <w:r w:rsidRPr="00860CF7">
        <w:rPr>
          <w:bCs/>
          <w:spacing w:val="-2"/>
          <w:sz w:val="28"/>
          <w:szCs w:val="28"/>
        </w:rPr>
        <w:t xml:space="preserve">ядами, </w:t>
      </w:r>
      <w:r>
        <w:rPr>
          <w:bCs/>
          <w:spacing w:val="-2"/>
          <w:sz w:val="28"/>
          <w:szCs w:val="28"/>
        </w:rPr>
        <w:t xml:space="preserve">в России гибнут </w:t>
      </w:r>
      <w:r w:rsidRPr="00860CF7">
        <w:rPr>
          <w:bCs/>
          <w:spacing w:val="-2"/>
          <w:sz w:val="28"/>
          <w:szCs w:val="28"/>
        </w:rPr>
        <w:t xml:space="preserve">более миллиона </w:t>
      </w:r>
      <w:r>
        <w:rPr>
          <w:bCs/>
          <w:spacing w:val="-2"/>
          <w:sz w:val="28"/>
          <w:szCs w:val="28"/>
        </w:rPr>
        <w:t>человек в год.</w:t>
      </w:r>
      <w:r w:rsidRPr="00860CF7">
        <w:rPr>
          <w:bCs/>
          <w:spacing w:val="-2"/>
          <w:sz w:val="28"/>
          <w:szCs w:val="28"/>
        </w:rPr>
        <w:t xml:space="preserve"> Редко какую семью обошла беда</w:t>
      </w:r>
      <w:r>
        <w:rPr>
          <w:bCs/>
          <w:spacing w:val="-2"/>
          <w:sz w:val="28"/>
          <w:szCs w:val="28"/>
        </w:rPr>
        <w:t>.</w:t>
      </w:r>
      <w:r w:rsidRPr="00860CF7">
        <w:rPr>
          <w:bCs/>
          <w:spacing w:val="-2"/>
          <w:sz w:val="28"/>
          <w:szCs w:val="28"/>
        </w:rPr>
        <w:t xml:space="preserve"> Страдают люди, рушится экономика</w:t>
      </w:r>
      <w:r>
        <w:rPr>
          <w:bCs/>
          <w:spacing w:val="-2"/>
          <w:sz w:val="28"/>
          <w:szCs w:val="28"/>
        </w:rPr>
        <w:t>,</w:t>
      </w:r>
      <w:r w:rsidRPr="00860CF7">
        <w:rPr>
          <w:bCs/>
          <w:spacing w:val="-2"/>
          <w:sz w:val="28"/>
          <w:szCs w:val="28"/>
        </w:rPr>
        <w:t xml:space="preserve"> безопасность страны</w:t>
      </w:r>
      <w:r>
        <w:rPr>
          <w:bCs/>
          <w:spacing w:val="-2"/>
          <w:sz w:val="28"/>
          <w:szCs w:val="28"/>
        </w:rPr>
        <w:t xml:space="preserve"> оказывается под угрозой</w:t>
      </w:r>
      <w:r w:rsidR="00BD32CF">
        <w:rPr>
          <w:bCs/>
          <w:spacing w:val="-2"/>
          <w:sz w:val="28"/>
          <w:szCs w:val="28"/>
        </w:rPr>
        <w:t xml:space="preserve">. </w:t>
      </w:r>
      <w:r w:rsidRPr="00860CF7">
        <w:rPr>
          <w:bCs/>
          <w:spacing w:val="-2"/>
          <w:sz w:val="28"/>
          <w:szCs w:val="28"/>
        </w:rPr>
        <w:t xml:space="preserve">И всё это происходит только потому, что ныне действующее законодательство устанавливает порядок отравления и убийства населения с целью наживы! </w:t>
      </w:r>
      <w:r w:rsidR="00BD32CF">
        <w:rPr>
          <w:bCs/>
          <w:spacing w:val="-2"/>
          <w:sz w:val="28"/>
          <w:szCs w:val="28"/>
        </w:rPr>
        <w:t>Оно в</w:t>
      </w:r>
      <w:r w:rsidRPr="00860CF7">
        <w:rPr>
          <w:bCs/>
          <w:spacing w:val="-2"/>
          <w:sz w:val="28"/>
          <w:szCs w:val="28"/>
        </w:rPr>
        <w:t xml:space="preserve">ходит в конфликт не только с совестью, справедливостью, но и в глубокое противоречие с Основным законом </w:t>
      </w:r>
      <w:r w:rsidR="00BD32CF">
        <w:rPr>
          <w:bCs/>
          <w:spacing w:val="-2"/>
          <w:sz w:val="28"/>
          <w:szCs w:val="28"/>
        </w:rPr>
        <w:t xml:space="preserve">страны – Конституцией, </w:t>
      </w:r>
      <w:r w:rsidRPr="00860CF7">
        <w:rPr>
          <w:bCs/>
          <w:spacing w:val="-2"/>
          <w:sz w:val="28"/>
          <w:szCs w:val="28"/>
        </w:rPr>
        <w:t>котор</w:t>
      </w:r>
      <w:r w:rsidR="00BD32CF">
        <w:rPr>
          <w:bCs/>
          <w:spacing w:val="-2"/>
          <w:sz w:val="28"/>
          <w:szCs w:val="28"/>
        </w:rPr>
        <w:t>ая</w:t>
      </w:r>
      <w:r w:rsidRPr="00860CF7">
        <w:rPr>
          <w:bCs/>
          <w:spacing w:val="-2"/>
          <w:sz w:val="28"/>
          <w:szCs w:val="28"/>
        </w:rPr>
        <w:t xml:space="preserve"> устанавливает социальные гарантии</w:t>
      </w:r>
      <w:r w:rsidR="00BD32CF">
        <w:rPr>
          <w:bCs/>
          <w:spacing w:val="-2"/>
          <w:sz w:val="28"/>
          <w:szCs w:val="28"/>
        </w:rPr>
        <w:t xml:space="preserve"> в обществе</w:t>
      </w:r>
      <w:r w:rsidRPr="00860CF7">
        <w:rPr>
          <w:bCs/>
          <w:spacing w:val="-2"/>
          <w:sz w:val="28"/>
          <w:szCs w:val="28"/>
        </w:rPr>
        <w:t>.</w:t>
      </w:r>
    </w:p>
    <w:p w14:paraId="35C6DDF8" w14:textId="60CDBA24" w:rsidR="00860CF7" w:rsidRDefault="00860CF7" w:rsidP="00860CF7">
      <w:pPr>
        <w:suppressAutoHyphens/>
        <w:spacing w:line="276" w:lineRule="auto"/>
        <w:ind w:firstLine="709"/>
        <w:rPr>
          <w:bCs/>
          <w:spacing w:val="-2"/>
          <w:sz w:val="28"/>
          <w:szCs w:val="28"/>
          <w:highlight w:val="cyan"/>
        </w:rPr>
      </w:pPr>
      <w:r w:rsidRPr="00860CF7">
        <w:rPr>
          <w:bCs/>
          <w:spacing w:val="-2"/>
          <w:sz w:val="28"/>
          <w:szCs w:val="28"/>
        </w:rPr>
        <w:t>Пришла пора привести ныне действующее законодательство в соответствие с совестью, справедливостью и Конституцией.</w:t>
      </w:r>
      <w:r w:rsidR="00BD32CF">
        <w:rPr>
          <w:bCs/>
          <w:spacing w:val="-2"/>
          <w:sz w:val="28"/>
          <w:szCs w:val="28"/>
        </w:rPr>
        <w:t xml:space="preserve"> Данная </w:t>
      </w:r>
      <w:r w:rsidRPr="00860CF7">
        <w:rPr>
          <w:bCs/>
          <w:spacing w:val="-2"/>
          <w:sz w:val="28"/>
          <w:szCs w:val="28"/>
        </w:rPr>
        <w:t>конференци</w:t>
      </w:r>
      <w:r w:rsidR="00BD32CF">
        <w:rPr>
          <w:bCs/>
          <w:spacing w:val="-2"/>
          <w:sz w:val="28"/>
          <w:szCs w:val="28"/>
        </w:rPr>
        <w:t xml:space="preserve">я посвящена </w:t>
      </w:r>
      <w:r w:rsidRPr="00860CF7">
        <w:rPr>
          <w:bCs/>
          <w:spacing w:val="-2"/>
          <w:sz w:val="28"/>
          <w:szCs w:val="28"/>
        </w:rPr>
        <w:t>вопрос</w:t>
      </w:r>
      <w:r w:rsidR="00BD32CF">
        <w:rPr>
          <w:bCs/>
          <w:spacing w:val="-2"/>
          <w:sz w:val="28"/>
          <w:szCs w:val="28"/>
        </w:rPr>
        <w:t>ам</w:t>
      </w:r>
      <w:r w:rsidRPr="00860CF7">
        <w:rPr>
          <w:bCs/>
          <w:spacing w:val="-2"/>
          <w:sz w:val="28"/>
          <w:szCs w:val="28"/>
        </w:rPr>
        <w:t xml:space="preserve"> создания новой области права, призванной защищать население от отнимания Трезвости как от особо опасного вида социального паразитизма.</w:t>
      </w:r>
    </w:p>
    <w:p w14:paraId="55A743AB" w14:textId="77777777" w:rsidR="00860CF7" w:rsidRDefault="00860CF7">
      <w:pPr>
        <w:suppressAutoHyphens/>
        <w:spacing w:line="276" w:lineRule="auto"/>
        <w:ind w:firstLine="709"/>
        <w:rPr>
          <w:bCs/>
          <w:spacing w:val="-2"/>
          <w:sz w:val="28"/>
          <w:szCs w:val="28"/>
          <w:highlight w:val="cyan"/>
        </w:rPr>
      </w:pPr>
    </w:p>
    <w:p w14:paraId="6A847855" w14:textId="77777777" w:rsidR="00DD4052" w:rsidRDefault="0041134E">
      <w:pPr>
        <w:tabs>
          <w:tab w:val="left" w:pos="0"/>
          <w:tab w:val="left" w:pos="284"/>
          <w:tab w:val="left" w:pos="709"/>
        </w:tabs>
        <w:suppressAutoHyphens/>
        <w:spacing w:before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работы конференции:</w:t>
      </w:r>
    </w:p>
    <w:p w14:paraId="4631B4F1" w14:textId="77777777" w:rsidR="00D43685" w:rsidRDefault="00BD2EBE" w:rsidP="005B226A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BD2EBE">
        <w:rPr>
          <w:rFonts w:ascii="Times New Roman" w:hAnsi="Times New Roman"/>
          <w:sz w:val="28"/>
          <w:szCs w:val="28"/>
        </w:rPr>
        <w:t>Трезвость – естественное состояние человека, семьи, общества.</w:t>
      </w:r>
    </w:p>
    <w:p w14:paraId="5A3356FB" w14:textId="4B07850B" w:rsidR="005B226A" w:rsidRPr="00BD2EBE" w:rsidRDefault="005B226A" w:rsidP="005B226A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BD2EBE">
        <w:rPr>
          <w:rFonts w:ascii="Times New Roman" w:hAnsi="Times New Roman"/>
          <w:sz w:val="28"/>
          <w:szCs w:val="28"/>
        </w:rPr>
        <w:t xml:space="preserve">Отнимание Трезвости </w:t>
      </w:r>
      <w:r w:rsidR="00137A68">
        <w:rPr>
          <w:rFonts w:ascii="Times New Roman" w:hAnsi="Times New Roman"/>
          <w:sz w:val="28"/>
          <w:szCs w:val="28"/>
        </w:rPr>
        <w:t xml:space="preserve">– </w:t>
      </w:r>
      <w:r w:rsidRPr="00BD2EBE">
        <w:rPr>
          <w:rFonts w:ascii="Times New Roman" w:hAnsi="Times New Roman"/>
          <w:sz w:val="28"/>
          <w:szCs w:val="28"/>
        </w:rPr>
        <w:t>особо опасны</w:t>
      </w:r>
      <w:r w:rsidR="00137A68">
        <w:rPr>
          <w:rFonts w:ascii="Times New Roman" w:hAnsi="Times New Roman"/>
          <w:sz w:val="28"/>
          <w:szCs w:val="28"/>
        </w:rPr>
        <w:t>й</w:t>
      </w:r>
      <w:r w:rsidRPr="00BD2EBE">
        <w:rPr>
          <w:rFonts w:ascii="Times New Roman" w:hAnsi="Times New Roman"/>
          <w:sz w:val="28"/>
          <w:szCs w:val="28"/>
        </w:rPr>
        <w:t xml:space="preserve"> вид социального паразитизма.</w:t>
      </w:r>
    </w:p>
    <w:p w14:paraId="46CB1A45" w14:textId="77777777" w:rsidR="00137A68" w:rsidRPr="00BD2EBE" w:rsidRDefault="00137A68" w:rsidP="00137A68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</w:t>
      </w:r>
      <w:r w:rsidRPr="00BD2EBE">
        <w:rPr>
          <w:rFonts w:ascii="Times New Roman" w:hAnsi="Times New Roman"/>
          <w:sz w:val="28"/>
          <w:szCs w:val="28"/>
        </w:rPr>
        <w:t>нформационн</w:t>
      </w:r>
      <w:r>
        <w:rPr>
          <w:rFonts w:ascii="Times New Roman" w:hAnsi="Times New Roman"/>
          <w:sz w:val="28"/>
          <w:szCs w:val="28"/>
        </w:rPr>
        <w:t>ого</w:t>
      </w:r>
      <w:r w:rsidRPr="00BD2EBE">
        <w:rPr>
          <w:rFonts w:ascii="Times New Roman" w:hAnsi="Times New Roman"/>
          <w:sz w:val="28"/>
          <w:szCs w:val="28"/>
        </w:rPr>
        <w:t xml:space="preserve"> террор</w:t>
      </w:r>
      <w:r>
        <w:rPr>
          <w:rFonts w:ascii="Times New Roman" w:hAnsi="Times New Roman"/>
          <w:sz w:val="28"/>
          <w:szCs w:val="28"/>
        </w:rPr>
        <w:t>а, направленные на отнимание Трезвости</w:t>
      </w:r>
      <w:r w:rsidRPr="00BD2EBE">
        <w:rPr>
          <w:rFonts w:ascii="Times New Roman" w:hAnsi="Times New Roman"/>
          <w:sz w:val="28"/>
          <w:szCs w:val="28"/>
        </w:rPr>
        <w:t>.</w:t>
      </w:r>
    </w:p>
    <w:p w14:paraId="2582298C" w14:textId="77777777" w:rsidR="00A2457A" w:rsidRPr="00270F8B" w:rsidRDefault="00A2457A" w:rsidP="00A2457A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270F8B">
        <w:rPr>
          <w:rFonts w:ascii="Times New Roman" w:hAnsi="Times New Roman"/>
          <w:sz w:val="28"/>
          <w:szCs w:val="28"/>
        </w:rPr>
        <w:t>Анализ правового поля по вопросам утверждения и сохранения Трезвости.</w:t>
      </w:r>
    </w:p>
    <w:p w14:paraId="1BBB328B" w14:textId="110C90B7" w:rsidR="00B97184" w:rsidRPr="00BD2EBE" w:rsidRDefault="00B97184" w:rsidP="00B97184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D2EBE">
        <w:rPr>
          <w:rFonts w:ascii="Times New Roman" w:hAnsi="Times New Roman"/>
          <w:sz w:val="28"/>
          <w:szCs w:val="28"/>
        </w:rPr>
        <w:t>ротиворечие между действующим законодательством, устанавлив</w:t>
      </w:r>
      <w:r>
        <w:rPr>
          <w:rFonts w:ascii="Times New Roman" w:hAnsi="Times New Roman"/>
          <w:sz w:val="28"/>
          <w:szCs w:val="28"/>
        </w:rPr>
        <w:t>ающим</w:t>
      </w:r>
      <w:r w:rsidRPr="00BD2EBE">
        <w:rPr>
          <w:rFonts w:ascii="Times New Roman" w:hAnsi="Times New Roman"/>
          <w:sz w:val="28"/>
          <w:szCs w:val="28"/>
        </w:rPr>
        <w:t xml:space="preserve"> порядок отравления и убийства </w:t>
      </w:r>
      <w:r>
        <w:rPr>
          <w:rFonts w:ascii="Times New Roman" w:hAnsi="Times New Roman"/>
          <w:sz w:val="28"/>
          <w:szCs w:val="28"/>
        </w:rPr>
        <w:t>населения</w:t>
      </w:r>
      <w:r w:rsidRPr="00BD2EBE">
        <w:rPr>
          <w:rFonts w:ascii="Times New Roman" w:hAnsi="Times New Roman"/>
          <w:sz w:val="28"/>
          <w:szCs w:val="28"/>
        </w:rPr>
        <w:t xml:space="preserve"> с целью наживы, и Конституцией.</w:t>
      </w:r>
    </w:p>
    <w:p w14:paraId="2AFC7D88" w14:textId="77777777" w:rsidR="00D146AE" w:rsidRPr="00D324E0" w:rsidRDefault="00D146AE" w:rsidP="00D146AE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Конституционные основы утверждения и сохранения Трезвости</w:t>
      </w:r>
      <w:r w:rsidRPr="00D324E0">
        <w:rPr>
          <w:rFonts w:ascii="Times New Roman" w:hAnsi="Times New Roman"/>
          <w:sz w:val="28"/>
          <w:szCs w:val="28"/>
        </w:rPr>
        <w:t>.</w:t>
      </w:r>
    </w:p>
    <w:p w14:paraId="7E7BD725" w14:textId="77777777" w:rsidR="00B97184" w:rsidRPr="00BD2EBE" w:rsidRDefault="00B97184" w:rsidP="00B97184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Трезвость как объект юридической защиты</w:t>
      </w:r>
      <w:r w:rsidRPr="00BD2EBE">
        <w:rPr>
          <w:rFonts w:ascii="Times New Roman" w:hAnsi="Times New Roman"/>
          <w:sz w:val="28"/>
          <w:szCs w:val="28"/>
        </w:rPr>
        <w:t>.</w:t>
      </w:r>
    </w:p>
    <w:p w14:paraId="52988259" w14:textId="733D4D74" w:rsidR="00A2457A" w:rsidRPr="00270F8B" w:rsidRDefault="00A2457A" w:rsidP="00A2457A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270F8B">
        <w:rPr>
          <w:rFonts w:ascii="Times New Roman" w:hAnsi="Times New Roman"/>
          <w:sz w:val="28"/>
          <w:szCs w:val="28"/>
        </w:rPr>
        <w:t>Федеральный закон о</w:t>
      </w:r>
      <w:r>
        <w:rPr>
          <w:rFonts w:ascii="Times New Roman" w:hAnsi="Times New Roman"/>
          <w:sz w:val="28"/>
          <w:szCs w:val="28"/>
        </w:rPr>
        <w:t xml:space="preserve">б утверждении и сохранении </w:t>
      </w:r>
      <w:r w:rsidRPr="00270F8B">
        <w:rPr>
          <w:rFonts w:ascii="Times New Roman" w:hAnsi="Times New Roman"/>
          <w:sz w:val="28"/>
          <w:szCs w:val="28"/>
        </w:rPr>
        <w:t xml:space="preserve">Трезвости </w:t>
      </w:r>
      <w:r>
        <w:rPr>
          <w:rFonts w:ascii="Times New Roman" w:hAnsi="Times New Roman"/>
          <w:sz w:val="28"/>
          <w:szCs w:val="28"/>
        </w:rPr>
        <w:t xml:space="preserve">в России </w:t>
      </w:r>
      <w:r w:rsidRPr="00270F8B">
        <w:rPr>
          <w:rFonts w:ascii="Times New Roman" w:hAnsi="Times New Roman"/>
          <w:sz w:val="28"/>
          <w:szCs w:val="28"/>
        </w:rPr>
        <w:t>– основа новой области права.</w:t>
      </w:r>
    </w:p>
    <w:p w14:paraId="0FDE9510" w14:textId="0FC207D5" w:rsidR="00BD2EBE" w:rsidRDefault="00BD2EBE" w:rsidP="005B226A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BD2EBE">
        <w:rPr>
          <w:rFonts w:ascii="Times New Roman" w:hAnsi="Times New Roman"/>
          <w:sz w:val="28"/>
          <w:szCs w:val="28"/>
        </w:rPr>
        <w:t xml:space="preserve">Народный проект «Сознательно трезвая Россия» </w:t>
      </w:r>
      <w:r w:rsidR="00D324E0">
        <w:rPr>
          <w:rFonts w:ascii="Times New Roman" w:hAnsi="Times New Roman"/>
          <w:sz w:val="28"/>
          <w:szCs w:val="28"/>
        </w:rPr>
        <w:t xml:space="preserve">– </w:t>
      </w:r>
      <w:r w:rsidR="00D146AE">
        <w:rPr>
          <w:rFonts w:ascii="Times New Roman" w:hAnsi="Times New Roman"/>
          <w:sz w:val="28"/>
          <w:szCs w:val="28"/>
        </w:rPr>
        <w:t xml:space="preserve">социальный заказ и </w:t>
      </w:r>
      <w:r w:rsidRPr="00BD2EBE">
        <w:rPr>
          <w:rFonts w:ascii="Times New Roman" w:hAnsi="Times New Roman"/>
          <w:sz w:val="28"/>
          <w:szCs w:val="28"/>
        </w:rPr>
        <w:t>главн</w:t>
      </w:r>
      <w:r w:rsidR="00D324E0">
        <w:rPr>
          <w:rFonts w:ascii="Times New Roman" w:hAnsi="Times New Roman"/>
          <w:sz w:val="28"/>
          <w:szCs w:val="28"/>
        </w:rPr>
        <w:t>ое</w:t>
      </w:r>
      <w:r w:rsidRPr="00BD2EBE">
        <w:rPr>
          <w:rFonts w:ascii="Times New Roman" w:hAnsi="Times New Roman"/>
          <w:sz w:val="28"/>
          <w:szCs w:val="28"/>
        </w:rPr>
        <w:t xml:space="preserve"> условие становления морали Трезвости</w:t>
      </w:r>
      <w:r w:rsidR="00D324E0">
        <w:rPr>
          <w:rFonts w:ascii="Times New Roman" w:hAnsi="Times New Roman"/>
          <w:sz w:val="28"/>
          <w:szCs w:val="28"/>
        </w:rPr>
        <w:t xml:space="preserve"> в стране</w:t>
      </w:r>
      <w:r w:rsidRPr="00BD2EBE">
        <w:rPr>
          <w:rFonts w:ascii="Times New Roman" w:hAnsi="Times New Roman"/>
          <w:sz w:val="28"/>
          <w:szCs w:val="28"/>
        </w:rPr>
        <w:t>.</w:t>
      </w:r>
    </w:p>
    <w:p w14:paraId="71E38205" w14:textId="2B559F27" w:rsidR="00D146AE" w:rsidRDefault="00D146AE" w:rsidP="00D146AE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продвижения социального заказа на Трезвость в общественное сознание в процессе формирования социальной базы.</w:t>
      </w:r>
    </w:p>
    <w:p w14:paraId="06C59D3A" w14:textId="61195E51" w:rsidR="00270F8B" w:rsidRPr="00D146AE" w:rsidRDefault="002D1B06" w:rsidP="00270F8B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Организационное строительство</w:t>
      </w:r>
      <w:r w:rsidR="00D146AE" w:rsidRPr="00D146AE">
        <w:rPr>
          <w:rFonts w:ascii="Times New Roman" w:hAnsi="Times New Roman"/>
          <w:sz w:val="28"/>
          <w:szCs w:val="28"/>
        </w:rPr>
        <w:t xml:space="preserve"> </w:t>
      </w:r>
      <w:r w:rsidR="00270F8B" w:rsidRPr="00D146AE">
        <w:rPr>
          <w:rFonts w:ascii="Times New Roman" w:hAnsi="Times New Roman"/>
          <w:sz w:val="28"/>
          <w:szCs w:val="28"/>
        </w:rPr>
        <w:t>Межрегионально</w:t>
      </w:r>
      <w:r w:rsidR="00D146AE" w:rsidRPr="00D146AE">
        <w:rPr>
          <w:rFonts w:ascii="Times New Roman" w:hAnsi="Times New Roman"/>
          <w:sz w:val="28"/>
          <w:szCs w:val="28"/>
        </w:rPr>
        <w:t>го</w:t>
      </w:r>
      <w:r w:rsidR="00270F8B" w:rsidRPr="00D146AE">
        <w:rPr>
          <w:rFonts w:ascii="Times New Roman" w:hAnsi="Times New Roman"/>
          <w:sz w:val="28"/>
          <w:szCs w:val="28"/>
        </w:rPr>
        <w:t xml:space="preserve"> общественно</w:t>
      </w:r>
      <w:r w:rsidR="00D146AE" w:rsidRPr="00D146AE">
        <w:rPr>
          <w:rFonts w:ascii="Times New Roman" w:hAnsi="Times New Roman"/>
          <w:sz w:val="28"/>
          <w:szCs w:val="28"/>
        </w:rPr>
        <w:t>го</w:t>
      </w:r>
      <w:r w:rsidR="00270F8B" w:rsidRPr="00D146AE">
        <w:rPr>
          <w:rFonts w:ascii="Times New Roman" w:hAnsi="Times New Roman"/>
          <w:sz w:val="28"/>
          <w:szCs w:val="28"/>
        </w:rPr>
        <w:t xml:space="preserve"> движени</w:t>
      </w:r>
      <w:r w:rsidR="00D146AE" w:rsidRPr="00D146AE">
        <w:rPr>
          <w:rFonts w:ascii="Times New Roman" w:hAnsi="Times New Roman"/>
          <w:sz w:val="28"/>
          <w:szCs w:val="28"/>
        </w:rPr>
        <w:t>я</w:t>
      </w:r>
      <w:r w:rsidR="00270F8B" w:rsidRPr="00D146AE">
        <w:rPr>
          <w:rFonts w:ascii="Times New Roman" w:hAnsi="Times New Roman"/>
          <w:sz w:val="28"/>
          <w:szCs w:val="28"/>
        </w:rPr>
        <w:t xml:space="preserve"> «Союз утверждения и сохранения Трезвости «Трезвая Россия».</w:t>
      </w:r>
    </w:p>
    <w:p w14:paraId="51A3B486" w14:textId="73D16A0F" w:rsidR="00D146AE" w:rsidRDefault="00D146AE" w:rsidP="00D146AE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проведения уроков Трезвости</w:t>
      </w:r>
      <w:r w:rsidR="00A2457A">
        <w:rPr>
          <w:rFonts w:ascii="Times New Roman" w:hAnsi="Times New Roman"/>
          <w:sz w:val="28"/>
          <w:szCs w:val="28"/>
        </w:rPr>
        <w:t>: находки и мемы</w:t>
      </w:r>
      <w:r>
        <w:rPr>
          <w:rFonts w:ascii="Times New Roman" w:hAnsi="Times New Roman"/>
          <w:sz w:val="28"/>
          <w:szCs w:val="28"/>
        </w:rPr>
        <w:t>.</w:t>
      </w:r>
    </w:p>
    <w:p w14:paraId="10514F9A" w14:textId="3663B8FD" w:rsidR="00D146AE" w:rsidRDefault="00D146AE" w:rsidP="00D146AE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кадров и повышение квалификации на семинарах «Стань народным учителем Трезвости».</w:t>
      </w:r>
    </w:p>
    <w:p w14:paraId="1F0399B2" w14:textId="77777777" w:rsidR="00D146AE" w:rsidRDefault="00270F8B" w:rsidP="00270F8B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r w:rsidRPr="00270F8B">
        <w:rPr>
          <w:rFonts w:ascii="Times New Roman" w:hAnsi="Times New Roman"/>
          <w:sz w:val="28"/>
          <w:szCs w:val="28"/>
        </w:rPr>
        <w:t>Всероссийская инициатива «Отраву за поселения – в спецмагазины!»</w:t>
      </w:r>
    </w:p>
    <w:p w14:paraId="3A5A51D6" w14:textId="77777777" w:rsidR="00DD4052" w:rsidRDefault="0041134E">
      <w:pPr>
        <w:pStyle w:val="a0"/>
        <w:numPr>
          <w:ilvl w:val="0"/>
          <w:numId w:val="29"/>
        </w:numPr>
        <w:suppressAutoHyphens/>
        <w:ind w:left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Varia</w:t>
      </w:r>
      <w:proofErr w:type="spellEnd"/>
      <w:r>
        <w:rPr>
          <w:rFonts w:ascii="Times New Roman" w:hAnsi="Times New Roman"/>
          <w:sz w:val="28"/>
          <w:szCs w:val="28"/>
        </w:rPr>
        <w:t xml:space="preserve"> (материалы по другим направлениям, соответствующим теме конференции).</w:t>
      </w:r>
    </w:p>
    <w:p w14:paraId="2BB1385D" w14:textId="77777777" w:rsidR="00AB763B" w:rsidRDefault="00D943D6" w:rsidP="00BD32CF">
      <w:pPr>
        <w:suppressAutoHyphens/>
        <w:ind w:firstLine="426"/>
        <w:rPr>
          <w:sz w:val="28"/>
          <w:szCs w:val="28"/>
        </w:rPr>
      </w:pPr>
      <w:r w:rsidRPr="00BD32CF">
        <w:rPr>
          <w:sz w:val="28"/>
          <w:szCs w:val="28"/>
        </w:rPr>
        <w:t>В рамках конференции пройд</w:t>
      </w:r>
      <w:r w:rsidR="00AB763B">
        <w:rPr>
          <w:sz w:val="28"/>
          <w:szCs w:val="28"/>
        </w:rPr>
        <w:t>ут:</w:t>
      </w:r>
    </w:p>
    <w:p w14:paraId="09608C4B" w14:textId="7AB205C8" w:rsidR="00AB763B" w:rsidRDefault="00AB763B" w:rsidP="008637DB">
      <w:pPr>
        <w:pStyle w:val="a0"/>
        <w:numPr>
          <w:ilvl w:val="0"/>
          <w:numId w:val="37"/>
        </w:numPr>
        <w:suppressAutoHyphens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Съезд </w:t>
      </w:r>
      <w:r w:rsidRPr="00D146AE">
        <w:rPr>
          <w:rFonts w:ascii="Times New Roman" w:hAnsi="Times New Roman"/>
          <w:sz w:val="28"/>
          <w:szCs w:val="28"/>
        </w:rPr>
        <w:t>Межрегионального общественного движения «Союз утверждения и сохранения Трезвости «Трезвая Россия»</w:t>
      </w:r>
      <w:r>
        <w:rPr>
          <w:rFonts w:ascii="Times New Roman" w:hAnsi="Times New Roman"/>
          <w:sz w:val="28"/>
          <w:szCs w:val="28"/>
        </w:rPr>
        <w:t>;</w:t>
      </w:r>
    </w:p>
    <w:p w14:paraId="4D20B603" w14:textId="15DDAA00" w:rsidR="00AB763B" w:rsidRPr="00AB763B" w:rsidRDefault="00AB763B" w:rsidP="008637DB">
      <w:pPr>
        <w:pStyle w:val="a0"/>
        <w:numPr>
          <w:ilvl w:val="0"/>
          <w:numId w:val="37"/>
        </w:numPr>
        <w:suppressAutoHyphens/>
        <w:ind w:left="0" w:firstLine="426"/>
        <w:rPr>
          <w:rFonts w:ascii="Times New Roman" w:hAnsi="Times New Roman"/>
          <w:sz w:val="28"/>
          <w:szCs w:val="28"/>
        </w:rPr>
      </w:pPr>
      <w:r w:rsidRPr="00AB763B">
        <w:rPr>
          <w:rFonts w:ascii="Times New Roman" w:hAnsi="Times New Roman"/>
          <w:sz w:val="28"/>
          <w:szCs w:val="28"/>
        </w:rPr>
        <w:t>Краткий курс изучения Народного проекта «Сознательно трезвая Россия».</w:t>
      </w:r>
    </w:p>
    <w:p w14:paraId="5B85E95C" w14:textId="77777777" w:rsidR="00D943D6" w:rsidRPr="00D943D6" w:rsidRDefault="00D943D6" w:rsidP="00D943D6">
      <w:pPr>
        <w:suppressAutoHyphens/>
        <w:rPr>
          <w:sz w:val="28"/>
          <w:szCs w:val="28"/>
        </w:rPr>
      </w:pPr>
    </w:p>
    <w:p w14:paraId="3602634C" w14:textId="21386BE6" w:rsidR="00DD4052" w:rsidRDefault="0041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Дата окончания приема заявок и статей – </w:t>
      </w:r>
      <w:r w:rsidR="00270F8B">
        <w:rPr>
          <w:color w:val="000000"/>
          <w:sz w:val="28"/>
          <w:szCs w:val="28"/>
          <w:lang w:eastAsia="ru-RU"/>
        </w:rPr>
        <w:t>4</w:t>
      </w:r>
      <w:r w:rsidR="00AF2CF2">
        <w:rPr>
          <w:color w:val="000000"/>
          <w:sz w:val="28"/>
          <w:szCs w:val="28"/>
          <w:lang w:eastAsia="ru-RU"/>
        </w:rPr>
        <w:t xml:space="preserve"> февраля</w:t>
      </w:r>
      <w:r>
        <w:rPr>
          <w:color w:val="000000"/>
          <w:sz w:val="28"/>
          <w:szCs w:val="28"/>
          <w:lang w:eastAsia="ru-RU"/>
        </w:rPr>
        <w:t xml:space="preserve"> 202</w:t>
      </w:r>
      <w:r w:rsidR="00270F8B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 г.</w:t>
      </w:r>
    </w:p>
    <w:p w14:paraId="14A82B4F" w14:textId="77777777" w:rsidR="00DD4052" w:rsidRDefault="00DD4052">
      <w:pPr>
        <w:spacing w:line="276" w:lineRule="auto"/>
        <w:ind w:right="-1" w:firstLine="426"/>
        <w:rPr>
          <w:color w:val="000000"/>
          <w:sz w:val="28"/>
          <w:szCs w:val="28"/>
          <w:lang w:eastAsia="ru-RU"/>
        </w:rPr>
      </w:pPr>
    </w:p>
    <w:p w14:paraId="1292413B" w14:textId="4BE06F9C" w:rsidR="00DD4052" w:rsidRDefault="008C0874" w:rsidP="00BD32CF">
      <w:pPr>
        <w:spacing w:line="276" w:lineRule="auto"/>
        <w:ind w:right="-1" w:firstLine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Подать заявку на участие в конференции </w:t>
      </w:r>
      <w:r w:rsidR="0041134E">
        <w:rPr>
          <w:color w:val="000000"/>
          <w:sz w:val="28"/>
          <w:szCs w:val="28"/>
          <w:lang w:eastAsia="ru-RU"/>
        </w:rPr>
        <w:t xml:space="preserve">на сайте: </w:t>
      </w:r>
      <w:hyperlink r:id="rId8" w:history="1">
        <w:r w:rsidR="0041134E">
          <w:rPr>
            <w:color w:val="0000FF"/>
            <w:sz w:val="28"/>
            <w:szCs w:val="28"/>
            <w:u w:val="single"/>
            <w:lang w:eastAsia="ru-RU"/>
          </w:rPr>
          <w:t>https://trezviyural.ru</w:t>
        </w:r>
      </w:hyperlink>
      <w:r w:rsidR="0041134E">
        <w:rPr>
          <w:color w:val="000000"/>
          <w:sz w:val="28"/>
          <w:szCs w:val="28"/>
          <w:lang w:eastAsia="ru-RU"/>
        </w:rPr>
        <w:t>.</w:t>
      </w:r>
    </w:p>
    <w:p w14:paraId="34C3B96F" w14:textId="77777777" w:rsidR="00AB763B" w:rsidRDefault="00AB763B" w:rsidP="00BD32CF">
      <w:pPr>
        <w:spacing w:line="276" w:lineRule="auto"/>
        <w:ind w:right="-1" w:firstLine="426"/>
        <w:rPr>
          <w:color w:val="000000"/>
          <w:sz w:val="28"/>
          <w:szCs w:val="28"/>
          <w:lang w:eastAsia="ru-RU"/>
        </w:rPr>
      </w:pPr>
    </w:p>
    <w:p w14:paraId="73650A09" w14:textId="17FF35E8" w:rsidR="00AF2CF2" w:rsidRDefault="00AF2CF2" w:rsidP="00BD32CF">
      <w:pPr>
        <w:spacing w:line="276" w:lineRule="auto"/>
        <w:ind w:right="-1" w:firstLine="426"/>
        <w:rPr>
          <w:color w:val="000000"/>
          <w:sz w:val="28"/>
          <w:szCs w:val="28"/>
          <w:lang w:eastAsia="ru-RU"/>
        </w:rPr>
      </w:pPr>
      <w:r w:rsidRPr="00AF2CF2">
        <w:rPr>
          <w:color w:val="000000"/>
          <w:sz w:val="28"/>
          <w:szCs w:val="28"/>
          <w:lang w:eastAsia="ru-RU"/>
        </w:rPr>
        <w:t xml:space="preserve">Рекомендуем заблаговременно самостоятельно забронировать </w:t>
      </w:r>
      <w:r>
        <w:rPr>
          <w:color w:val="000000"/>
          <w:sz w:val="28"/>
          <w:szCs w:val="28"/>
          <w:lang w:eastAsia="ru-RU"/>
        </w:rPr>
        <w:t>место для проживания.</w:t>
      </w:r>
    </w:p>
    <w:p w14:paraId="1CD0F978" w14:textId="77777777" w:rsidR="00AB763B" w:rsidRDefault="0041134E" w:rsidP="00BD32CF">
      <w:pPr>
        <w:spacing w:line="276" w:lineRule="auto"/>
        <w:ind w:right="-1" w:firstLine="426"/>
        <w:rPr>
          <w:color w:val="000000"/>
          <w:spacing w:val="-2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 xml:space="preserve">Оргвзнос составляет 400 рублей и оплачивается </w:t>
      </w:r>
      <w:r w:rsidR="00AF2CF2">
        <w:rPr>
          <w:color w:val="000000"/>
          <w:spacing w:val="-2"/>
          <w:sz w:val="28"/>
          <w:szCs w:val="28"/>
          <w:lang w:eastAsia="ru-RU"/>
        </w:rPr>
        <w:t>в день начала конференции при регистрации</w:t>
      </w:r>
      <w:r>
        <w:rPr>
          <w:color w:val="000000"/>
          <w:spacing w:val="-2"/>
          <w:sz w:val="28"/>
          <w:szCs w:val="28"/>
          <w:lang w:eastAsia="ru-RU"/>
        </w:rPr>
        <w:t>.</w:t>
      </w:r>
    </w:p>
    <w:p w14:paraId="461F9036" w14:textId="77777777" w:rsidR="00AB763B" w:rsidRDefault="00AB763B" w:rsidP="00BD32CF">
      <w:pPr>
        <w:spacing w:line="276" w:lineRule="auto"/>
        <w:ind w:right="-1" w:firstLine="426"/>
        <w:rPr>
          <w:sz w:val="28"/>
          <w:szCs w:val="28"/>
        </w:rPr>
      </w:pPr>
    </w:p>
    <w:p w14:paraId="0FDD2B82" w14:textId="7BEFFCA9" w:rsidR="00DD4052" w:rsidRDefault="00AB763B" w:rsidP="00BD32CF">
      <w:pPr>
        <w:spacing w:line="276" w:lineRule="auto"/>
        <w:ind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</w:t>
      </w:r>
      <w:r w:rsidR="0041134E">
        <w:rPr>
          <w:sz w:val="28"/>
          <w:szCs w:val="28"/>
        </w:rPr>
        <w:t>оргкомитета</w:t>
      </w:r>
      <w:r>
        <w:rPr>
          <w:sz w:val="28"/>
          <w:szCs w:val="28"/>
        </w:rPr>
        <w:t xml:space="preserve"> конференции</w:t>
      </w:r>
      <w:r w:rsidR="0041134E">
        <w:rPr>
          <w:sz w:val="28"/>
          <w:szCs w:val="28"/>
        </w:rPr>
        <w:t>:</w:t>
      </w:r>
    </w:p>
    <w:p w14:paraId="40BCD6E8" w14:textId="0E5223E3" w:rsidR="00AB763B" w:rsidRDefault="00AB763B" w:rsidP="00BD32CF">
      <w:pPr>
        <w:spacing w:line="276" w:lineRule="auto"/>
        <w:ind w:right="-1" w:firstLine="426"/>
        <w:rPr>
          <w:sz w:val="28"/>
          <w:szCs w:val="28"/>
        </w:rPr>
      </w:pPr>
      <w:r>
        <w:rPr>
          <w:sz w:val="28"/>
          <w:szCs w:val="28"/>
        </w:rPr>
        <w:t>ТГОО УСТ «Трезвая Тюмень»</w:t>
      </w:r>
    </w:p>
    <w:p w14:paraId="32DAE11C" w14:textId="77777777" w:rsidR="00DD4052" w:rsidRPr="008637DB" w:rsidRDefault="0041134E" w:rsidP="008637DB">
      <w:pPr>
        <w:pStyle w:val="a0"/>
        <w:numPr>
          <w:ilvl w:val="0"/>
          <w:numId w:val="37"/>
        </w:numPr>
        <w:suppressAutoHyphens/>
        <w:ind w:left="0" w:firstLine="426"/>
        <w:rPr>
          <w:rFonts w:ascii="Times New Roman" w:hAnsi="Times New Roman"/>
          <w:sz w:val="28"/>
          <w:szCs w:val="28"/>
        </w:rPr>
      </w:pPr>
      <w:r w:rsidRPr="008637DB">
        <w:rPr>
          <w:rFonts w:ascii="Times New Roman" w:hAnsi="Times New Roman"/>
          <w:sz w:val="28"/>
          <w:szCs w:val="28"/>
        </w:rPr>
        <w:t>Председатель Зверев Александр Александрович: +7-922-475-9611;</w:t>
      </w:r>
    </w:p>
    <w:p w14:paraId="11FAC292" w14:textId="419D71B4" w:rsidR="00DD4052" w:rsidRPr="008637DB" w:rsidRDefault="0041134E" w:rsidP="008637DB">
      <w:pPr>
        <w:pStyle w:val="a0"/>
        <w:numPr>
          <w:ilvl w:val="0"/>
          <w:numId w:val="37"/>
        </w:numPr>
        <w:suppressAutoHyphens/>
        <w:ind w:left="0" w:firstLine="426"/>
        <w:rPr>
          <w:rFonts w:ascii="Times New Roman" w:hAnsi="Times New Roman"/>
          <w:sz w:val="28"/>
          <w:szCs w:val="28"/>
        </w:rPr>
      </w:pPr>
      <w:r w:rsidRPr="008637DB">
        <w:rPr>
          <w:rFonts w:ascii="Times New Roman" w:hAnsi="Times New Roman"/>
          <w:sz w:val="28"/>
          <w:szCs w:val="28"/>
        </w:rPr>
        <w:t>Член правления Коба Татьяна Васильевна: +7-905-822-4926</w:t>
      </w:r>
      <w:r w:rsidR="00270F8B" w:rsidRPr="008637DB">
        <w:rPr>
          <w:rFonts w:ascii="Times New Roman" w:hAnsi="Times New Roman"/>
          <w:sz w:val="28"/>
          <w:szCs w:val="28"/>
        </w:rPr>
        <w:t>;</w:t>
      </w:r>
    </w:p>
    <w:p w14:paraId="501FE7CC" w14:textId="00378520" w:rsidR="00270F8B" w:rsidRPr="008637DB" w:rsidRDefault="00270F8B" w:rsidP="00DB64C4">
      <w:pPr>
        <w:pStyle w:val="a0"/>
        <w:numPr>
          <w:ilvl w:val="0"/>
          <w:numId w:val="37"/>
        </w:numPr>
        <w:suppressAutoHyphens/>
        <w:spacing w:after="0"/>
        <w:ind w:left="0" w:firstLine="425"/>
        <w:rPr>
          <w:rFonts w:ascii="Times New Roman" w:hAnsi="Times New Roman"/>
          <w:sz w:val="28"/>
          <w:szCs w:val="28"/>
        </w:rPr>
      </w:pPr>
      <w:r w:rsidRPr="008637DB">
        <w:rPr>
          <w:rFonts w:ascii="Times New Roman" w:hAnsi="Times New Roman"/>
          <w:sz w:val="28"/>
          <w:szCs w:val="28"/>
        </w:rPr>
        <w:t>Член правления Распопов Роман Владимирович: +7 905-820-5283.</w:t>
      </w:r>
    </w:p>
    <w:p w14:paraId="6CFABEF1" w14:textId="17B48B34" w:rsidR="00AB763B" w:rsidRDefault="00AB763B" w:rsidP="00AB763B">
      <w:pPr>
        <w:spacing w:line="276" w:lineRule="auto"/>
        <w:ind w:right="-1" w:firstLine="426"/>
        <w:rPr>
          <w:sz w:val="28"/>
          <w:szCs w:val="28"/>
        </w:rPr>
      </w:pPr>
      <w:r w:rsidRPr="00AB763B">
        <w:rPr>
          <w:sz w:val="28"/>
          <w:szCs w:val="28"/>
        </w:rPr>
        <w:t>НТГОО УСТ</w:t>
      </w:r>
      <w:r>
        <w:rPr>
          <w:sz w:val="28"/>
          <w:szCs w:val="28"/>
        </w:rPr>
        <w:t xml:space="preserve"> </w:t>
      </w:r>
      <w:r w:rsidRPr="00AB763B">
        <w:rPr>
          <w:sz w:val="28"/>
          <w:szCs w:val="28"/>
        </w:rPr>
        <w:t>«Трезвый Нижний Тагил»</w:t>
      </w:r>
    </w:p>
    <w:p w14:paraId="044D0683" w14:textId="03C9C1D3" w:rsidR="00AB763B" w:rsidRPr="008637DB" w:rsidRDefault="00AB763B" w:rsidP="00DB64C4">
      <w:pPr>
        <w:pStyle w:val="a0"/>
        <w:numPr>
          <w:ilvl w:val="0"/>
          <w:numId w:val="37"/>
        </w:numPr>
        <w:suppressAutoHyphens/>
        <w:spacing w:after="0"/>
        <w:ind w:left="0" w:firstLine="425"/>
        <w:rPr>
          <w:rFonts w:ascii="Times New Roman" w:hAnsi="Times New Roman"/>
          <w:sz w:val="28"/>
          <w:szCs w:val="28"/>
        </w:rPr>
      </w:pPr>
      <w:r w:rsidRPr="008637DB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8637DB">
        <w:rPr>
          <w:rFonts w:ascii="Times New Roman" w:hAnsi="Times New Roman"/>
          <w:sz w:val="28"/>
          <w:szCs w:val="28"/>
        </w:rPr>
        <w:t>Вшивцев</w:t>
      </w:r>
      <w:proofErr w:type="spellEnd"/>
      <w:r w:rsidRPr="008637DB">
        <w:rPr>
          <w:rFonts w:ascii="Times New Roman" w:hAnsi="Times New Roman"/>
          <w:sz w:val="28"/>
          <w:szCs w:val="28"/>
        </w:rPr>
        <w:t xml:space="preserve"> Александр Владимирович: +7-902-501-4089.</w:t>
      </w:r>
    </w:p>
    <w:p w14:paraId="54181330" w14:textId="77777777" w:rsidR="00AB763B" w:rsidRDefault="00AB763B" w:rsidP="00BD32CF">
      <w:pPr>
        <w:spacing w:line="276" w:lineRule="auto"/>
        <w:ind w:right="-1" w:firstLine="426"/>
        <w:rPr>
          <w:sz w:val="28"/>
          <w:szCs w:val="28"/>
        </w:rPr>
      </w:pPr>
    </w:p>
    <w:p w14:paraId="5C0714E2" w14:textId="1AEB6896" w:rsidR="00DD4052" w:rsidRDefault="0041134E" w:rsidP="00BD32CF">
      <w:pPr>
        <w:spacing w:line="276" w:lineRule="auto"/>
        <w:ind w:right="-1" w:firstLine="426"/>
        <w:rPr>
          <w:color w:val="0000FF"/>
          <w:sz w:val="26"/>
          <w:szCs w:val="26"/>
        </w:rPr>
      </w:pPr>
      <w:r>
        <w:rPr>
          <w:sz w:val="28"/>
          <w:szCs w:val="28"/>
        </w:rPr>
        <w:t xml:space="preserve">Электронная почта: </w:t>
      </w:r>
      <w:hyperlink r:id="rId9" w:history="1">
        <w:r>
          <w:rPr>
            <w:rStyle w:val="a4"/>
            <w:sz w:val="28"/>
            <w:szCs w:val="28"/>
            <w:lang w:val="en-US"/>
          </w:rPr>
          <w:t>info</w:t>
        </w:r>
        <w:r>
          <w:rPr>
            <w:rStyle w:val="a4"/>
            <w:sz w:val="28"/>
            <w:szCs w:val="28"/>
          </w:rPr>
          <w:t>@</w:t>
        </w:r>
        <w:proofErr w:type="spellStart"/>
        <w:r>
          <w:rPr>
            <w:rStyle w:val="a4"/>
            <w:sz w:val="28"/>
            <w:szCs w:val="28"/>
            <w:lang w:val="en-US"/>
          </w:rPr>
          <w:t>trezviyural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>.</w:t>
      </w:r>
      <w:r>
        <w:rPr>
          <w:color w:val="0000FF"/>
          <w:sz w:val="26"/>
          <w:szCs w:val="26"/>
        </w:rPr>
        <w:br w:type="page"/>
      </w:r>
    </w:p>
    <w:p w14:paraId="16B904A3" w14:textId="77777777" w:rsidR="00DD4052" w:rsidRDefault="0041134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52F38F38" w14:textId="77777777" w:rsidR="00DD4052" w:rsidRDefault="00DD4052">
      <w:pPr>
        <w:jc w:val="right"/>
        <w:rPr>
          <w:sz w:val="26"/>
          <w:szCs w:val="26"/>
        </w:rPr>
      </w:pPr>
    </w:p>
    <w:p w14:paraId="64CA4569" w14:textId="77777777" w:rsidR="00DD4052" w:rsidRDefault="0041134E">
      <w:pPr>
        <w:pStyle w:val="BodyText21"/>
        <w:tabs>
          <w:tab w:val="left" w:pos="10064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Пример и требования к оформлению текста статьи</w:t>
      </w:r>
    </w:p>
    <w:p w14:paraId="3ED5C6D4" w14:textId="77777777" w:rsidR="00DD4052" w:rsidRDefault="00DD4052">
      <w:pPr>
        <w:shd w:val="clear" w:color="auto" w:fill="FFFFFF"/>
        <w:rPr>
          <w:color w:val="000000"/>
          <w:spacing w:val="-1"/>
          <w:sz w:val="26"/>
          <w:szCs w:val="26"/>
        </w:rPr>
      </w:pPr>
    </w:p>
    <w:p w14:paraId="2A398C42" w14:textId="77777777" w:rsidR="00DD4052" w:rsidRDefault="0041134E">
      <w:pPr>
        <w:shd w:val="clear" w:color="auto" w:fill="FFFFFF"/>
        <w:rPr>
          <w:color w:val="000000"/>
          <w:spacing w:val="-1"/>
          <w:sz w:val="26"/>
          <w:szCs w:val="26"/>
          <w:lang w:val="en-US"/>
        </w:rPr>
      </w:pPr>
      <w:r>
        <w:rPr>
          <w:color w:val="000000"/>
          <w:spacing w:val="-1"/>
          <w:sz w:val="26"/>
          <w:szCs w:val="26"/>
        </w:rPr>
        <w:t>УДК</w:t>
      </w:r>
      <w:r>
        <w:rPr>
          <w:color w:val="000000"/>
          <w:spacing w:val="-1"/>
          <w:sz w:val="26"/>
          <w:szCs w:val="26"/>
          <w:lang w:val="en-US"/>
        </w:rPr>
        <w:t xml:space="preserve"> 378.02</w:t>
      </w:r>
    </w:p>
    <w:p w14:paraId="7CC68043" w14:textId="77777777" w:rsidR="00DD4052" w:rsidRDefault="0041134E">
      <w:pPr>
        <w:pStyle w:val="BodyText21"/>
        <w:tabs>
          <w:tab w:val="left" w:pos="10064"/>
        </w:tabs>
        <w:spacing w:line="240" w:lineRule="auto"/>
        <w:jc w:val="right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</w:rPr>
        <w:t>Фамилия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</w:t>
      </w:r>
      <w:r>
        <w:rPr>
          <w:rFonts w:ascii="Times New Roman" w:hAnsi="Times New Roman"/>
          <w:bCs/>
          <w:sz w:val="26"/>
          <w:szCs w:val="26"/>
          <w:lang w:val="en-US"/>
        </w:rPr>
        <w:t>.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  <w:lang w:val="en-US"/>
        </w:rPr>
        <w:t>.</w:t>
      </w:r>
    </w:p>
    <w:p w14:paraId="663384B2" w14:textId="77777777" w:rsidR="00DD4052" w:rsidRDefault="0041134E">
      <w:pPr>
        <w:pStyle w:val="BodyText21"/>
        <w:tabs>
          <w:tab w:val="left" w:pos="10064"/>
        </w:tabs>
        <w:spacing w:line="240" w:lineRule="auto"/>
        <w:jc w:val="right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Last name I.I.</w:t>
      </w:r>
    </w:p>
    <w:p w14:paraId="61769254" w14:textId="77777777" w:rsidR="00DD4052" w:rsidRDefault="0041134E">
      <w:pPr>
        <w:pStyle w:val="BodyText21"/>
        <w:tabs>
          <w:tab w:val="left" w:pos="10064"/>
        </w:tabs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ТРЕЗВОСТЬ – НЕОБХОДИМОЕ УСЛОВИЕ</w:t>
      </w:r>
      <w:r>
        <w:rPr>
          <w:rFonts w:ascii="Times New Roman" w:hAnsi="Times New Roman"/>
          <w:b/>
          <w:bCs/>
          <w:sz w:val="26"/>
          <w:szCs w:val="26"/>
        </w:rPr>
        <w:br/>
        <w:t>УСТОЙЧИВОГО РАЗВИТИЯ ЧЕЛОВЕЧЕСТВА</w:t>
      </w:r>
    </w:p>
    <w:p w14:paraId="1CD88F69" w14:textId="77777777" w:rsidR="00DD4052" w:rsidRDefault="0041134E">
      <w:pPr>
        <w:pStyle w:val="BodyText21"/>
        <w:tabs>
          <w:tab w:val="left" w:pos="10064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SOBRIETY – THE NECESSARY CONDITION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br/>
        <w:t>OF MANKIND SUSTAINABLE DEVELOPMENT</w:t>
      </w:r>
    </w:p>
    <w:p w14:paraId="3B028264" w14:textId="77777777" w:rsidR="00DD4052" w:rsidRDefault="00DD4052">
      <w:pPr>
        <w:tabs>
          <w:tab w:val="left" w:pos="10064"/>
        </w:tabs>
        <w:rPr>
          <w:bCs/>
          <w:i/>
          <w:iCs/>
          <w:sz w:val="26"/>
          <w:szCs w:val="26"/>
          <w:lang w:val="en-US"/>
        </w:rPr>
      </w:pPr>
    </w:p>
    <w:p w14:paraId="6A510899" w14:textId="77777777" w:rsidR="00DD4052" w:rsidRDefault="0041134E">
      <w:pPr>
        <w:tabs>
          <w:tab w:val="left" w:pos="10064"/>
        </w:tabs>
        <w:rPr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Аннотация </w:t>
      </w:r>
      <w:r>
        <w:rPr>
          <w:bCs/>
          <w:iCs/>
          <w:sz w:val="26"/>
          <w:szCs w:val="26"/>
        </w:rPr>
        <w:t>(на русском языке – до 400 знаков с пробелами)</w:t>
      </w:r>
    </w:p>
    <w:p w14:paraId="41C3C05B" w14:textId="77777777" w:rsidR="00DD4052" w:rsidRDefault="0041134E">
      <w:pPr>
        <w:tabs>
          <w:tab w:val="left" w:pos="10064"/>
        </w:tabs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Ключевые слова: </w:t>
      </w:r>
      <w:r>
        <w:rPr>
          <w:bCs/>
          <w:iCs/>
          <w:sz w:val="26"/>
          <w:szCs w:val="26"/>
        </w:rPr>
        <w:t>(на русском языке – до 7 слов или словосочетаний)</w:t>
      </w:r>
    </w:p>
    <w:p w14:paraId="0DB736AF" w14:textId="77777777" w:rsidR="00DD4052" w:rsidRDefault="0041134E">
      <w:pPr>
        <w:tabs>
          <w:tab w:val="left" w:pos="10064"/>
        </w:tabs>
        <w:rPr>
          <w:iCs/>
          <w:sz w:val="26"/>
          <w:szCs w:val="26"/>
        </w:rPr>
      </w:pPr>
      <w:r>
        <w:rPr>
          <w:bCs/>
          <w:i/>
          <w:iCs/>
          <w:sz w:val="26"/>
          <w:szCs w:val="26"/>
          <w:lang w:val="en-US"/>
        </w:rPr>
        <w:t>Abstract</w:t>
      </w:r>
      <w:r>
        <w:rPr>
          <w:bCs/>
          <w:i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(на английском языке – до 400 знаков с пробелами)</w:t>
      </w:r>
    </w:p>
    <w:p w14:paraId="48B97FF6" w14:textId="77777777" w:rsidR="00DD4052" w:rsidRDefault="0041134E">
      <w:pPr>
        <w:tabs>
          <w:tab w:val="left" w:pos="10064"/>
        </w:tabs>
        <w:rPr>
          <w:bCs/>
          <w:iCs/>
          <w:sz w:val="26"/>
          <w:szCs w:val="26"/>
        </w:rPr>
      </w:pPr>
      <w:r>
        <w:rPr>
          <w:i/>
          <w:iCs/>
          <w:sz w:val="26"/>
          <w:szCs w:val="26"/>
          <w:lang w:val="en-US"/>
        </w:rPr>
        <w:t>Keywords</w:t>
      </w:r>
      <w:r>
        <w:rPr>
          <w:i/>
          <w:iCs/>
          <w:sz w:val="26"/>
          <w:szCs w:val="26"/>
        </w:rPr>
        <w:t xml:space="preserve">: </w:t>
      </w:r>
      <w:r>
        <w:rPr>
          <w:bCs/>
          <w:iCs/>
          <w:sz w:val="26"/>
          <w:szCs w:val="26"/>
        </w:rPr>
        <w:t>(на английском языке – до 7 слов или словосочетаний)</w:t>
      </w:r>
    </w:p>
    <w:p w14:paraId="0F6ED68A" w14:textId="77777777" w:rsidR="00DD4052" w:rsidRDefault="0041134E">
      <w:pPr>
        <w:pStyle w:val="15"/>
        <w:tabs>
          <w:tab w:val="left" w:pos="10064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&lt; Текст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статьи &gt;</w:t>
      </w:r>
    </w:p>
    <w:p w14:paraId="2A291B44" w14:textId="77777777" w:rsidR="00DD4052" w:rsidRDefault="0041134E">
      <w:pPr>
        <w:pStyle w:val="310"/>
        <w:tabs>
          <w:tab w:val="left" w:pos="9639"/>
          <w:tab w:val="left" w:pos="9781"/>
          <w:tab w:val="left" w:pos="10064"/>
        </w:tabs>
        <w:spacing w:line="240" w:lineRule="auto"/>
        <w:ind w:firstLine="709"/>
        <w:outlineLvl w:val="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Объем публикации – </w:t>
      </w:r>
      <w:r>
        <w:rPr>
          <w:rFonts w:ascii="Times New Roman" w:hAnsi="Times New Roman"/>
          <w:bCs/>
          <w:sz w:val="26"/>
          <w:szCs w:val="26"/>
          <w:lang w:val="ru-RU"/>
        </w:rPr>
        <w:t>от 3 до 8 страниц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в </w:t>
      </w:r>
      <w:r>
        <w:rPr>
          <w:rFonts w:ascii="Times New Roman" w:hAnsi="Times New Roman"/>
          <w:sz w:val="26"/>
          <w:szCs w:val="26"/>
          <w:lang w:val="ru-RU"/>
        </w:rPr>
        <w:t xml:space="preserve">редакторе </w:t>
      </w:r>
      <w:r>
        <w:rPr>
          <w:rFonts w:ascii="Times New Roman" w:hAnsi="Times New Roman"/>
          <w:sz w:val="26"/>
          <w:szCs w:val="26"/>
        </w:rPr>
        <w:t>Microsoft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Word</w:t>
      </w:r>
      <w:r>
        <w:rPr>
          <w:rFonts w:ascii="Times New Roman" w:hAnsi="Times New Roman"/>
          <w:sz w:val="26"/>
          <w:szCs w:val="26"/>
          <w:lang w:val="ru-RU"/>
        </w:rPr>
        <w:t xml:space="preserve">, поля слева – 3 см, остальные – 2 см, формат А4, шрифт </w:t>
      </w:r>
      <w:r>
        <w:rPr>
          <w:rFonts w:ascii="Times New Roman" w:hAnsi="Times New Roman"/>
          <w:sz w:val="26"/>
          <w:szCs w:val="26"/>
        </w:rPr>
        <w:t>Times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New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Roman</w:t>
      </w:r>
      <w:r>
        <w:rPr>
          <w:rFonts w:ascii="Times New Roman" w:hAnsi="Times New Roman"/>
          <w:sz w:val="26"/>
          <w:szCs w:val="26"/>
          <w:lang w:val="ru-RU"/>
        </w:rPr>
        <w:t>, размер шрифта – 15, межстрочный интервал одинарный, выравнивание – по ширине, абзацный отступ (красная строка) – 1,25.</w:t>
      </w:r>
    </w:p>
    <w:p w14:paraId="0607BCD9" w14:textId="77777777" w:rsidR="00DD4052" w:rsidRDefault="0041134E">
      <w:pPr>
        <w:ind w:firstLine="709"/>
        <w:contextualSpacing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Библиографический список оформляется по ГОСТ Р 7.0.5 – 2008 </w:t>
      </w:r>
      <w:r>
        <w:rPr>
          <w:b/>
          <w:sz w:val="26"/>
          <w:szCs w:val="26"/>
        </w:rPr>
        <w:t>по порядку цитирования</w:t>
      </w:r>
      <w:r>
        <w:rPr>
          <w:sz w:val="26"/>
          <w:szCs w:val="26"/>
        </w:rPr>
        <w:t>. Ссылки в тексте на источник из списка литературы указываются в квадратных скобках, например, [1, с. 277].</w:t>
      </w:r>
    </w:p>
    <w:p w14:paraId="71E48CB2" w14:textId="77777777" w:rsidR="00DD4052" w:rsidRDefault="0041134E">
      <w:pPr>
        <w:pStyle w:val="310"/>
        <w:tabs>
          <w:tab w:val="left" w:pos="9639"/>
          <w:tab w:val="left" w:pos="9781"/>
          <w:tab w:val="left" w:pos="10064"/>
        </w:tabs>
        <w:spacing w:line="240" w:lineRule="auto"/>
        <w:ind w:firstLine="709"/>
        <w:outlineLvl w:val="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Предлагаемые материалы должны быть тщательно выверены и отредактированы. Оргкомитет оставляет за собой право отбора докладов и распределения их по секциям. Материалы, не соответствующие перечисленным выше требованиям, не рассматриваются.</w:t>
      </w:r>
    </w:p>
    <w:p w14:paraId="67F68DE2" w14:textId="77777777" w:rsidR="00DD4052" w:rsidRDefault="0041134E">
      <w:pPr>
        <w:pStyle w:val="15"/>
        <w:tabs>
          <w:tab w:val="left" w:pos="10064"/>
        </w:tabs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&lt; Текст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статьи &gt;</w:t>
      </w:r>
    </w:p>
    <w:p w14:paraId="78AE15CD" w14:textId="77777777" w:rsidR="00DD4052" w:rsidRDefault="0041134E">
      <w:pPr>
        <w:tabs>
          <w:tab w:val="left" w:pos="1006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Список литературы</w:t>
      </w:r>
    </w:p>
    <w:p w14:paraId="49875F98" w14:textId="77777777" w:rsidR="00DD4052" w:rsidRDefault="0041134E">
      <w:pPr>
        <w:pStyle w:val="15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Игумнов С.А. Социально-экономические последствия потребления алкоголя в Республике Беларусь / С.А. Игумнов, М.В. Петрович, С.И.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Осипчик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// Проблемы управления. – 2011. – № 3 (40). – С. 104-115.</w:t>
      </w:r>
    </w:p>
    <w:p w14:paraId="696B2973" w14:textId="77777777" w:rsidR="00DD4052" w:rsidRDefault="0041134E">
      <w:pPr>
        <w:pStyle w:val="15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Афанасьев А.Л. Трезвенное движение в России в период мирного развития: 1907-1914 годы. Опыт оздоровления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общества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монография / А.Л. Афанасьев. – Томск: Томск. гос. ун-т систем упр. и радиоэлектроники, 2007. – 200 с.</w:t>
      </w:r>
    </w:p>
    <w:p w14:paraId="4F221BCF" w14:textId="77777777" w:rsidR="00DD4052" w:rsidRDefault="0041134E">
      <w:pPr>
        <w:pStyle w:val="15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Ленивкина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 Л.Н. От профилактики к урокам Трезвости / 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Ленивкина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// От борьбы к утверждению и сохранению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Трезвости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материалы XI научно-практической конференции (г. Копейск, 16-17 февраля 2013 г.). – Тюмень: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ТюмГНГУ</w:t>
      </w:r>
      <w:proofErr w:type="spellEnd"/>
      <w:r>
        <w:rPr>
          <w:rFonts w:ascii="Times New Roman" w:hAnsi="Times New Roman" w:cs="Times New Roman"/>
          <w:sz w:val="26"/>
          <w:szCs w:val="26"/>
        </w:rPr>
        <w:t>, 2013. – С. 87-92.</w:t>
      </w:r>
    </w:p>
    <w:p w14:paraId="6A91B7C7" w14:textId="77777777" w:rsidR="00DD4052" w:rsidRDefault="00DD4052">
      <w:pPr>
        <w:pStyle w:val="4"/>
        <w:keepNext w:val="0"/>
        <w:tabs>
          <w:tab w:val="left" w:pos="10064"/>
        </w:tabs>
        <w:spacing w:before="0" w:after="0"/>
        <w:ind w:left="0" w:firstLine="0"/>
        <w:rPr>
          <w:bCs w:val="0"/>
          <w:i/>
          <w:iCs/>
          <w:sz w:val="26"/>
          <w:szCs w:val="26"/>
        </w:rPr>
      </w:pPr>
    </w:p>
    <w:p w14:paraId="7344367D" w14:textId="77777777" w:rsidR="00DD4052" w:rsidRDefault="0041134E">
      <w:pPr>
        <w:pStyle w:val="4"/>
        <w:keepNext w:val="0"/>
        <w:tabs>
          <w:tab w:val="left" w:pos="10064"/>
        </w:tabs>
        <w:spacing w:before="0" w:after="0"/>
        <w:ind w:left="0" w:firstLine="0"/>
        <w:rPr>
          <w:b w:val="0"/>
          <w:bCs w:val="0"/>
          <w:iCs/>
          <w:sz w:val="26"/>
          <w:szCs w:val="26"/>
        </w:rPr>
      </w:pPr>
      <w:r>
        <w:rPr>
          <w:bCs w:val="0"/>
          <w:i/>
          <w:iCs/>
          <w:sz w:val="26"/>
          <w:szCs w:val="26"/>
        </w:rPr>
        <w:t>Сведения об авторе</w:t>
      </w:r>
    </w:p>
    <w:p w14:paraId="1AEB5A84" w14:textId="77777777" w:rsidR="00DD4052" w:rsidRDefault="0041134E">
      <w:pPr>
        <w:pStyle w:val="4"/>
        <w:keepNext w:val="0"/>
        <w:tabs>
          <w:tab w:val="left" w:pos="10064"/>
        </w:tabs>
        <w:spacing w:before="0" w:after="0"/>
        <w:ind w:left="0" w:firstLine="0"/>
        <w:rPr>
          <w:b w:val="0"/>
          <w:bCs w:val="0"/>
          <w:iCs/>
          <w:sz w:val="26"/>
          <w:szCs w:val="26"/>
        </w:rPr>
      </w:pPr>
      <w:r>
        <w:rPr>
          <w:b w:val="0"/>
          <w:bCs w:val="0"/>
          <w:i/>
          <w:iCs/>
          <w:sz w:val="26"/>
          <w:szCs w:val="26"/>
        </w:rPr>
        <w:t>ФИО, должность, место работы, название организации и/или группы в трезвом движении (если есть), адрес электронной почты, телефон.</w:t>
      </w:r>
    </w:p>
    <w:p w14:paraId="51FC2C3B" w14:textId="77777777" w:rsidR="00DD4052" w:rsidRDefault="0041134E">
      <w:pPr>
        <w:pStyle w:val="310"/>
        <w:keepNext w:val="0"/>
        <w:tabs>
          <w:tab w:val="left" w:pos="9639"/>
          <w:tab w:val="left" w:pos="9781"/>
          <w:tab w:val="left" w:pos="10064"/>
        </w:tabs>
        <w:spacing w:line="240" w:lineRule="auto"/>
        <w:outlineLvl w:val="2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About author</w:t>
      </w:r>
    </w:p>
    <w:p w14:paraId="5239A8B4" w14:textId="77777777" w:rsidR="00DD4052" w:rsidRDefault="0041134E">
      <w:pPr>
        <w:pStyle w:val="310"/>
        <w:keepNext w:val="0"/>
        <w:tabs>
          <w:tab w:val="left" w:pos="9639"/>
          <w:tab w:val="left" w:pos="9781"/>
          <w:tab w:val="left" w:pos="10064"/>
        </w:tabs>
        <w:spacing w:line="240" w:lineRule="auto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 xml:space="preserve">Full name, affiliation and position, e-mail, phone </w:t>
      </w:r>
      <w:r>
        <w:rPr>
          <w:rFonts w:ascii="Times New Roman" w:hAnsi="Times New Roman"/>
          <w:bCs/>
          <w:iCs/>
          <w:sz w:val="26"/>
          <w:szCs w:val="26"/>
        </w:rPr>
        <w:t>(</w:t>
      </w:r>
      <w:r>
        <w:rPr>
          <w:rFonts w:ascii="Times New Roman" w:hAnsi="Times New Roman"/>
          <w:b/>
          <w:bCs/>
          <w:iCs/>
          <w:sz w:val="26"/>
          <w:szCs w:val="26"/>
          <w:lang w:val="ru-RU"/>
        </w:rPr>
        <w:t>на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  <w:lang w:val="ru-RU"/>
        </w:rPr>
        <w:t>англ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  <w:lang w:val="ru-RU"/>
        </w:rPr>
        <w:t>яз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>.</w:t>
      </w:r>
      <w:r>
        <w:rPr>
          <w:rFonts w:ascii="Times New Roman" w:hAnsi="Times New Roman"/>
          <w:bCs/>
          <w:iCs/>
          <w:sz w:val="26"/>
          <w:szCs w:val="26"/>
        </w:rPr>
        <w:t>).</w:t>
      </w:r>
    </w:p>
    <w:sectPr w:rsidR="00DD4052">
      <w:footerReference w:type="default" r:id="rId10"/>
      <w:pgSz w:w="11906" w:h="16838"/>
      <w:pgMar w:top="1021" w:right="567" w:bottom="1021" w:left="1701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2755" w14:textId="77777777" w:rsidR="00C96361" w:rsidRDefault="00C96361">
      <w:r>
        <w:separator/>
      </w:r>
    </w:p>
  </w:endnote>
  <w:endnote w:type="continuationSeparator" w:id="0">
    <w:p w14:paraId="63562103" w14:textId="77777777" w:rsidR="00C96361" w:rsidRDefault="00C9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6DC" w14:textId="77777777" w:rsidR="00DD4052" w:rsidRDefault="0041134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BD7C" w14:textId="77777777" w:rsidR="00C96361" w:rsidRDefault="00C96361">
      <w:r>
        <w:separator/>
      </w:r>
    </w:p>
  </w:footnote>
  <w:footnote w:type="continuationSeparator" w:id="0">
    <w:p w14:paraId="06F0321E" w14:textId="77777777" w:rsidR="00C96361" w:rsidRDefault="00C9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9633EC3"/>
    <w:multiLevelType w:val="multilevel"/>
    <w:tmpl w:val="E646906C"/>
    <w:lvl w:ilvl="0">
      <w:start w:val="1"/>
      <w:numFmt w:val="decimal"/>
      <w:pStyle w:val="1"/>
      <w:suff w:val="space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EB5A8E"/>
    <w:multiLevelType w:val="hybridMultilevel"/>
    <w:tmpl w:val="9BDEFC38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7C6A31"/>
    <w:multiLevelType w:val="hybridMultilevel"/>
    <w:tmpl w:val="84AC4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36F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B3347D"/>
    <w:multiLevelType w:val="hybridMultilevel"/>
    <w:tmpl w:val="909C5C40"/>
    <w:lvl w:ilvl="0" w:tplc="7D7698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723A"/>
    <w:multiLevelType w:val="multilevel"/>
    <w:tmpl w:val="BE86CCD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006F30"/>
    <w:multiLevelType w:val="hybridMultilevel"/>
    <w:tmpl w:val="0EA0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4651"/>
    <w:multiLevelType w:val="multilevel"/>
    <w:tmpl w:val="9DB49C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E42AC1"/>
    <w:multiLevelType w:val="hybridMultilevel"/>
    <w:tmpl w:val="D1C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6FEE"/>
    <w:multiLevelType w:val="hybridMultilevel"/>
    <w:tmpl w:val="792AE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74356"/>
    <w:multiLevelType w:val="hybridMultilevel"/>
    <w:tmpl w:val="FD380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B736D0"/>
    <w:multiLevelType w:val="hybridMultilevel"/>
    <w:tmpl w:val="27D8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17627"/>
    <w:multiLevelType w:val="hybridMultilevel"/>
    <w:tmpl w:val="34FE7132"/>
    <w:lvl w:ilvl="0" w:tplc="18CC8C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042214D"/>
    <w:multiLevelType w:val="hybridMultilevel"/>
    <w:tmpl w:val="E8E436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45D118A"/>
    <w:multiLevelType w:val="hybridMultilevel"/>
    <w:tmpl w:val="03067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050E3"/>
    <w:multiLevelType w:val="multilevel"/>
    <w:tmpl w:val="A78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F64A0"/>
    <w:multiLevelType w:val="hybridMultilevel"/>
    <w:tmpl w:val="CF8C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F41"/>
    <w:multiLevelType w:val="hybridMultilevel"/>
    <w:tmpl w:val="85F4594E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5E58F4"/>
    <w:multiLevelType w:val="hybridMultilevel"/>
    <w:tmpl w:val="3F4C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51D7"/>
    <w:multiLevelType w:val="hybridMultilevel"/>
    <w:tmpl w:val="C04A6D08"/>
    <w:lvl w:ilvl="0" w:tplc="0720AD64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13E20"/>
    <w:multiLevelType w:val="multilevel"/>
    <w:tmpl w:val="B622C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E243CB"/>
    <w:multiLevelType w:val="hybridMultilevel"/>
    <w:tmpl w:val="E1E8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112E4"/>
    <w:multiLevelType w:val="hybridMultilevel"/>
    <w:tmpl w:val="E224FE9E"/>
    <w:lvl w:ilvl="0" w:tplc="18CC8C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CF4E48"/>
    <w:multiLevelType w:val="hybridMultilevel"/>
    <w:tmpl w:val="BE3C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42566"/>
    <w:multiLevelType w:val="hybridMultilevel"/>
    <w:tmpl w:val="081E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2373C"/>
    <w:multiLevelType w:val="multilevel"/>
    <w:tmpl w:val="7F58B09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A52FF5"/>
    <w:multiLevelType w:val="hybridMultilevel"/>
    <w:tmpl w:val="0A20D658"/>
    <w:lvl w:ilvl="0" w:tplc="0720AD64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E4034"/>
    <w:multiLevelType w:val="hybridMultilevel"/>
    <w:tmpl w:val="CF8C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02F47"/>
    <w:multiLevelType w:val="hybridMultilevel"/>
    <w:tmpl w:val="0230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1B6C1F"/>
    <w:multiLevelType w:val="multilevel"/>
    <w:tmpl w:val="7C286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E10837"/>
    <w:multiLevelType w:val="hybridMultilevel"/>
    <w:tmpl w:val="909C5C40"/>
    <w:lvl w:ilvl="0" w:tplc="7D7698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E0CBA"/>
    <w:multiLevelType w:val="hybridMultilevel"/>
    <w:tmpl w:val="348A08AE"/>
    <w:lvl w:ilvl="0" w:tplc="1B38BCDE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4" w15:restartNumberingAfterBreak="0">
    <w:nsid w:val="681F41CB"/>
    <w:multiLevelType w:val="hybridMultilevel"/>
    <w:tmpl w:val="9016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9679E"/>
    <w:multiLevelType w:val="hybridMultilevel"/>
    <w:tmpl w:val="A8F4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A0C6B"/>
    <w:multiLevelType w:val="multilevel"/>
    <w:tmpl w:val="2624AFE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0"/>
  </w:num>
  <w:num w:numId="5">
    <w:abstractNumId w:val="23"/>
  </w:num>
  <w:num w:numId="6">
    <w:abstractNumId w:val="16"/>
  </w:num>
  <w:num w:numId="7">
    <w:abstractNumId w:val="30"/>
  </w:num>
  <w:num w:numId="8">
    <w:abstractNumId w:val="15"/>
  </w:num>
  <w:num w:numId="9">
    <w:abstractNumId w:val="11"/>
  </w:num>
  <w:num w:numId="10">
    <w:abstractNumId w:val="34"/>
  </w:num>
  <w:num w:numId="11">
    <w:abstractNumId w:val="8"/>
  </w:num>
  <w:num w:numId="12">
    <w:abstractNumId w:val="18"/>
  </w:num>
  <w:num w:numId="13">
    <w:abstractNumId w:val="29"/>
  </w:num>
  <w:num w:numId="14">
    <w:abstractNumId w:val="25"/>
  </w:num>
  <w:num w:numId="15">
    <w:abstractNumId w:val="31"/>
  </w:num>
  <w:num w:numId="16">
    <w:abstractNumId w:val="13"/>
  </w:num>
  <w:num w:numId="17">
    <w:abstractNumId w:val="22"/>
  </w:num>
  <w:num w:numId="18">
    <w:abstractNumId w:val="2"/>
  </w:num>
  <w:num w:numId="19">
    <w:abstractNumId w:val="5"/>
  </w:num>
  <w:num w:numId="20">
    <w:abstractNumId w:val="9"/>
  </w:num>
  <w:num w:numId="21">
    <w:abstractNumId w:val="4"/>
  </w:num>
  <w:num w:numId="22">
    <w:abstractNumId w:val="7"/>
  </w:num>
  <w:num w:numId="23">
    <w:abstractNumId w:val="27"/>
  </w:num>
  <w:num w:numId="24">
    <w:abstractNumId w:val="26"/>
  </w:num>
  <w:num w:numId="25">
    <w:abstractNumId w:val="35"/>
  </w:num>
  <w:num w:numId="26">
    <w:abstractNumId w:val="12"/>
  </w:num>
  <w:num w:numId="27">
    <w:abstractNumId w:val="3"/>
  </w:num>
  <w:num w:numId="28">
    <w:abstractNumId w:val="10"/>
  </w:num>
  <w:num w:numId="29">
    <w:abstractNumId w:val="32"/>
  </w:num>
  <w:num w:numId="30">
    <w:abstractNumId w:val="19"/>
  </w:num>
  <w:num w:numId="31">
    <w:abstractNumId w:val="36"/>
  </w:num>
  <w:num w:numId="32">
    <w:abstractNumId w:val="6"/>
  </w:num>
  <w:num w:numId="33">
    <w:abstractNumId w:val="21"/>
  </w:num>
  <w:num w:numId="34">
    <w:abstractNumId w:val="28"/>
  </w:num>
  <w:num w:numId="35">
    <w:abstractNumId w:val="2"/>
  </w:num>
  <w:num w:numId="36">
    <w:abstractNumId w:val="17"/>
  </w:num>
  <w:num w:numId="37">
    <w:abstractNumId w:val="1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52"/>
    <w:rsid w:val="00086807"/>
    <w:rsid w:val="00096891"/>
    <w:rsid w:val="000F164C"/>
    <w:rsid w:val="00137A68"/>
    <w:rsid w:val="00232C3A"/>
    <w:rsid w:val="00270F8B"/>
    <w:rsid w:val="002875A2"/>
    <w:rsid w:val="002D1B06"/>
    <w:rsid w:val="002D55A7"/>
    <w:rsid w:val="003D68C2"/>
    <w:rsid w:val="0041134E"/>
    <w:rsid w:val="004A2212"/>
    <w:rsid w:val="005B226A"/>
    <w:rsid w:val="005F1C66"/>
    <w:rsid w:val="00626DF9"/>
    <w:rsid w:val="007257F6"/>
    <w:rsid w:val="00733D73"/>
    <w:rsid w:val="007C270A"/>
    <w:rsid w:val="00827974"/>
    <w:rsid w:val="00860CF7"/>
    <w:rsid w:val="008637DB"/>
    <w:rsid w:val="008C0874"/>
    <w:rsid w:val="008C3EEE"/>
    <w:rsid w:val="008E61C8"/>
    <w:rsid w:val="00974AD4"/>
    <w:rsid w:val="009A2E7F"/>
    <w:rsid w:val="009A46F4"/>
    <w:rsid w:val="009F3858"/>
    <w:rsid w:val="00A2457A"/>
    <w:rsid w:val="00AB763B"/>
    <w:rsid w:val="00AF2CF2"/>
    <w:rsid w:val="00B97184"/>
    <w:rsid w:val="00BD2EBE"/>
    <w:rsid w:val="00BD32CF"/>
    <w:rsid w:val="00C66C76"/>
    <w:rsid w:val="00C96361"/>
    <w:rsid w:val="00CD380F"/>
    <w:rsid w:val="00D146AE"/>
    <w:rsid w:val="00D324E0"/>
    <w:rsid w:val="00D43685"/>
    <w:rsid w:val="00D943D6"/>
    <w:rsid w:val="00DB64C4"/>
    <w:rsid w:val="00DD4052"/>
    <w:rsid w:val="00E878CA"/>
    <w:rsid w:val="00F11730"/>
    <w:rsid w:val="00F76A8C"/>
    <w:rsid w:val="00F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ACF9FC"/>
  <w15:docId w15:val="{4E52EBA7-F60E-4F28-B257-2EEDBFE5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8"/>
      </w:numPr>
      <w:spacing w:before="360" w:after="240"/>
      <w:ind w:left="0" w:firstLine="0"/>
      <w:jc w:val="center"/>
      <w:outlineLvl w:val="0"/>
    </w:pPr>
    <w:rPr>
      <w:b/>
      <w:caps/>
      <w:szCs w:val="24"/>
      <w:lang w:eastAsia="ru-RU"/>
    </w:rPr>
  </w:style>
  <w:style w:type="paragraph" w:styleId="2">
    <w:name w:val="heading 2"/>
    <w:basedOn w:val="a0"/>
    <w:qFormat/>
    <w:pPr>
      <w:numPr>
        <w:ilvl w:val="1"/>
        <w:numId w:val="18"/>
      </w:numPr>
      <w:spacing w:after="0" w:line="240" w:lineRule="auto"/>
      <w:ind w:left="0" w:firstLine="720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2"/>
    <w:qFormat/>
    <w:pPr>
      <w:numPr>
        <w:ilvl w:val="2"/>
      </w:numPr>
      <w:ind w:left="0" w:firstLine="709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Нижний колонтитул Знак"/>
    <w:basedOn w:val="10"/>
    <w:uiPriority w:val="99"/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</w:pPr>
    <w:rPr>
      <w:sz w:val="28"/>
      <w:szCs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pPr>
      <w:jc w:val="center"/>
    </w:pPr>
    <w:rPr>
      <w:rFonts w:ascii="Arial" w:hAnsi="Arial" w:cs="Arial"/>
      <w:b/>
      <w:smallCaps/>
      <w:sz w:val="18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tabs>
        <w:tab w:val="left" w:pos="5353"/>
      </w:tabs>
      <w:spacing w:line="240" w:lineRule="atLeast"/>
      <w:ind w:left="6946"/>
    </w:pPr>
    <w:rPr>
      <w:sz w:val="28"/>
    </w:rPr>
  </w:style>
  <w:style w:type="paragraph" w:styleId="ac">
    <w:name w:val="Title"/>
    <w:basedOn w:val="a"/>
    <w:next w:val="ad"/>
    <w:qFormat/>
    <w:pPr>
      <w:jc w:val="center"/>
    </w:pPr>
  </w:style>
  <w:style w:type="paragraph" w:styleId="ad">
    <w:name w:val="Subtitle"/>
    <w:basedOn w:val="11"/>
    <w:next w:val="a7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 w:firstLine="720"/>
    </w:pPr>
    <w:rPr>
      <w:sz w:val="28"/>
    </w:rPr>
  </w:style>
  <w:style w:type="paragraph" w:customStyle="1" w:styleId="15">
    <w:name w:val="Текст1"/>
    <w:basedOn w:val="a"/>
    <w:rPr>
      <w:rFonts w:ascii="Courier New" w:hAnsi="Courier New" w:cs="Courier New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pPr>
      <w:spacing w:before="100" w:beforeAutospacing="1" w:line="360" w:lineRule="auto"/>
    </w:pPr>
    <w:rPr>
      <w:color w:val="000000"/>
      <w:sz w:val="28"/>
      <w:szCs w:val="28"/>
      <w:lang w:eastAsia="ru-RU"/>
    </w:rPr>
  </w:style>
  <w:style w:type="table" w:styleId="af0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pPr>
      <w:suppressAutoHyphens/>
      <w:ind w:left="720"/>
    </w:pPr>
    <w:rPr>
      <w:rFonts w:eastAsia="Calibri"/>
      <w:sz w:val="28"/>
      <w:szCs w:val="28"/>
    </w:rPr>
  </w:style>
  <w:style w:type="paragraph" w:customStyle="1" w:styleId="af1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ontStyle29">
    <w:name w:val="Font Style29"/>
    <w:rPr>
      <w:rFonts w:ascii="Calibri" w:hAnsi="Calibri" w:cs="Calibri"/>
      <w:sz w:val="24"/>
      <w:szCs w:val="24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pPr>
      <w:widowControl w:val="0"/>
      <w:suppressAutoHyphens/>
      <w:autoSpaceDE w:val="0"/>
    </w:pPr>
    <w:rPr>
      <w:rFonts w:ascii="Calibri" w:hAnsi="Calibri"/>
      <w:szCs w:val="24"/>
    </w:rPr>
  </w:style>
  <w:style w:type="paragraph" w:customStyle="1" w:styleId="Style17">
    <w:name w:val="Style17"/>
    <w:basedOn w:val="a"/>
    <w:pPr>
      <w:widowControl w:val="0"/>
      <w:suppressAutoHyphens/>
      <w:autoSpaceDE w:val="0"/>
    </w:pPr>
    <w:rPr>
      <w:rFonts w:ascii="Calibri" w:hAnsi="Calibri"/>
      <w:szCs w:val="24"/>
    </w:rPr>
  </w:style>
  <w:style w:type="paragraph" w:customStyle="1" w:styleId="Style19">
    <w:name w:val="Style19"/>
    <w:basedOn w:val="a"/>
    <w:pPr>
      <w:widowControl w:val="0"/>
      <w:suppressAutoHyphens/>
      <w:autoSpaceDE w:val="0"/>
    </w:pPr>
    <w:rPr>
      <w:rFonts w:ascii="Calibri" w:hAnsi="Calibri"/>
      <w:szCs w:val="24"/>
    </w:rPr>
  </w:style>
  <w:style w:type="paragraph" w:customStyle="1" w:styleId="Style20">
    <w:name w:val="Style20"/>
    <w:basedOn w:val="a"/>
    <w:pPr>
      <w:widowControl w:val="0"/>
      <w:suppressAutoHyphens/>
      <w:autoSpaceDE w:val="0"/>
    </w:pPr>
    <w:rPr>
      <w:rFonts w:ascii="Calibri" w:hAnsi="Calibri"/>
      <w:szCs w:val="24"/>
    </w:rPr>
  </w:style>
  <w:style w:type="character" w:customStyle="1" w:styleId="il">
    <w:name w:val="il"/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BodyText21">
    <w:name w:val="Body Text 21"/>
    <w:basedOn w:val="a"/>
    <w:pPr>
      <w:spacing w:line="300" w:lineRule="auto"/>
      <w:ind w:firstLine="720"/>
    </w:pPr>
    <w:rPr>
      <w:rFonts w:ascii="Arial Narrow" w:hAnsi="Arial Narrow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pPr>
      <w:keepNext/>
      <w:spacing w:line="266" w:lineRule="auto"/>
    </w:pPr>
    <w:rPr>
      <w:rFonts w:ascii="Arial Narrow" w:hAnsi="Arial Narrow"/>
      <w:sz w:val="28"/>
      <w:lang w:val="en-US" w:eastAsia="ru-RU"/>
    </w:rPr>
  </w:style>
  <w:style w:type="paragraph" w:customStyle="1" w:styleId="310">
    <w:name w:val="Заголовок 31"/>
    <w:basedOn w:val="a"/>
    <w:next w:val="a"/>
    <w:pPr>
      <w:keepNext/>
      <w:spacing w:line="266" w:lineRule="auto"/>
    </w:pPr>
    <w:rPr>
      <w:rFonts w:ascii="Arial Narrow" w:hAnsi="Arial Narrow"/>
      <w:sz w:val="28"/>
      <w:lang w:val="en-US" w:eastAsia="ru-RU"/>
    </w:rPr>
  </w:style>
  <w:style w:type="character" w:customStyle="1" w:styleId="js-phone-number">
    <w:name w:val="js-phone-number"/>
    <w:basedOn w:val="a1"/>
  </w:style>
  <w:style w:type="paragraph" w:customStyle="1" w:styleId="ya-share2item">
    <w:name w:val="ya-share2__item"/>
    <w:basedOn w:val="a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styleId="af3">
    <w:name w:val="Strong"/>
    <w:basedOn w:val="a1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8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zviyur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trezviy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662B-5B60-4598-83B3-92E131D7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Links>
    <vt:vector size="36" baseType="variant">
      <vt:variant>
        <vt:i4>6291520</vt:i4>
      </vt:variant>
      <vt:variant>
        <vt:i4>15</vt:i4>
      </vt:variant>
      <vt:variant>
        <vt:i4>0</vt:i4>
      </vt:variant>
      <vt:variant>
        <vt:i4>5</vt:i4>
      </vt:variant>
      <vt:variant>
        <vt:lpwstr>mailto:romanraspopov@gmail.com</vt:lpwstr>
      </vt:variant>
      <vt:variant>
        <vt:lpwstr/>
      </vt:variant>
      <vt:variant>
        <vt:i4>655369</vt:i4>
      </vt:variant>
      <vt:variant>
        <vt:i4>12</vt:i4>
      </vt:variant>
      <vt:variant>
        <vt:i4>0</vt:i4>
      </vt:variant>
      <vt:variant>
        <vt:i4>5</vt:i4>
      </vt:variant>
      <vt:variant>
        <vt:lpwstr>http://trezvayatyumen.ru/</vt:lpwstr>
      </vt:variant>
      <vt:variant>
        <vt:lpwstr/>
      </vt:variant>
      <vt:variant>
        <vt:i4>655369</vt:i4>
      </vt:variant>
      <vt:variant>
        <vt:i4>9</vt:i4>
      </vt:variant>
      <vt:variant>
        <vt:i4>0</vt:i4>
      </vt:variant>
      <vt:variant>
        <vt:i4>5</vt:i4>
      </vt:variant>
      <vt:variant>
        <vt:lpwstr>http://trezvayatyumen.ru/</vt:lpwstr>
      </vt:variant>
      <vt:variant>
        <vt:lpwstr/>
      </vt:variant>
      <vt:variant>
        <vt:i4>1966085</vt:i4>
      </vt:variant>
      <vt:variant>
        <vt:i4>6</vt:i4>
      </vt:variant>
      <vt:variant>
        <vt:i4>0</vt:i4>
      </vt:variant>
      <vt:variant>
        <vt:i4>5</vt:i4>
      </vt:variant>
      <vt:variant>
        <vt:lpwstr>http://trezvayatyumen.ru/biblioteka/metodicheskie-materialy1/sborniki-tu</vt:lpwstr>
      </vt:variant>
      <vt:variant>
        <vt:lpwstr/>
      </vt:variant>
      <vt:variant>
        <vt:i4>7733287</vt:i4>
      </vt:variant>
      <vt:variant>
        <vt:i4>3</vt:i4>
      </vt:variant>
      <vt:variant>
        <vt:i4>0</vt:i4>
      </vt:variant>
      <vt:variant>
        <vt:i4>5</vt:i4>
      </vt:variant>
      <vt:variant>
        <vt:lpwstr>http://trezviyural.ru/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http://trezviyural.ru/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Роман Распопов</cp:lastModifiedBy>
  <cp:revision>2</cp:revision>
  <cp:lastPrinted>2023-11-25T15:41:00Z</cp:lastPrinted>
  <dcterms:created xsi:type="dcterms:W3CDTF">2023-11-25T15:42:00Z</dcterms:created>
  <dcterms:modified xsi:type="dcterms:W3CDTF">2023-11-25T15:42:00Z</dcterms:modified>
</cp:coreProperties>
</file>